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8954C5D" w14:textId="77777777" w:rsidR="000A44D3" w:rsidRDefault="000A44D3" w:rsidP="000A44D3">
      <w:pPr>
        <w:pStyle w:val="10"/>
        <w:ind w:left="1701" w:hanging="1701"/>
        <w:rPr>
          <w:rFonts w:ascii="Arial" w:hAnsi="Arial" w:cs="Arial"/>
          <w:b/>
          <w:sz w:val="32"/>
          <w:szCs w:val="32"/>
        </w:rPr>
      </w:pPr>
      <w:bookmarkStart w:id="0" w:name="_Toc55157020"/>
      <w:r>
        <w:rPr>
          <w:rFonts w:ascii="Arial" w:hAnsi="Arial" w:cs="Arial" w:hint="eastAsia"/>
          <w:b/>
          <w:sz w:val="32"/>
          <w:szCs w:val="32"/>
        </w:rPr>
        <w:t xml:space="preserve">Annex </w:t>
      </w:r>
      <w:r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 w:hint="eastAsia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ab/>
        <w:t>Template for</w:t>
      </w:r>
      <w:r>
        <w:rPr>
          <w:rFonts w:ascii="Arial" w:hAnsi="Arial" w:cs="Arial" w:hint="eastAsia"/>
          <w:b/>
          <w:sz w:val="32"/>
          <w:szCs w:val="32"/>
        </w:rPr>
        <w:t xml:space="preserve"> Rules of Procedures and </w:t>
      </w:r>
      <w:r>
        <w:rPr>
          <w:rFonts w:ascii="Arial" w:hAnsi="Arial" w:cs="Arial"/>
          <w:b/>
          <w:sz w:val="32"/>
          <w:szCs w:val="32"/>
        </w:rPr>
        <w:t>M</w:t>
      </w:r>
      <w:r>
        <w:rPr>
          <w:rFonts w:ascii="Arial" w:hAnsi="Arial" w:cs="Arial" w:hint="eastAsia"/>
          <w:b/>
          <w:sz w:val="32"/>
          <w:szCs w:val="32"/>
        </w:rPr>
        <w:t xml:space="preserve">eeting </w:t>
      </w:r>
      <w:r>
        <w:rPr>
          <w:rFonts w:ascii="Arial" w:hAnsi="Arial" w:cs="Arial"/>
          <w:b/>
          <w:sz w:val="32"/>
          <w:szCs w:val="32"/>
        </w:rPr>
        <w:t>Rep</w:t>
      </w:r>
      <w:r>
        <w:rPr>
          <w:rFonts w:ascii="Arial" w:hAnsi="Arial" w:cs="Arial" w:hint="eastAsia"/>
          <w:b/>
          <w:sz w:val="32"/>
          <w:szCs w:val="32"/>
        </w:rPr>
        <w:t>ort of Project Steering Committee</w:t>
      </w:r>
      <w:bookmarkEnd w:id="0"/>
    </w:p>
    <w:p w14:paraId="629F46FB" w14:textId="77777777" w:rsidR="000A44D3" w:rsidRDefault="000A44D3" w:rsidP="000A44D3">
      <w:pPr>
        <w:spacing w:after="0" w:line="240" w:lineRule="auto"/>
        <w:rPr>
          <w:rFonts w:ascii="Arial" w:hAnsi="Arial"/>
          <w:b/>
          <w:sz w:val="22"/>
          <w:szCs w:val="28"/>
        </w:rPr>
      </w:pPr>
    </w:p>
    <w:p w14:paraId="1372E8B0" w14:textId="77777777" w:rsidR="000A44D3" w:rsidRPr="0035202A" w:rsidRDefault="000A44D3" w:rsidP="000A44D3">
      <w:pPr>
        <w:spacing w:after="0" w:line="240" w:lineRule="auto"/>
        <w:rPr>
          <w:rFonts w:ascii="Arial" w:hAnsi="Arial"/>
          <w:b/>
          <w:bCs/>
          <w:sz w:val="22"/>
          <w:szCs w:val="28"/>
        </w:rPr>
      </w:pPr>
      <w:r w:rsidRPr="0035202A">
        <w:rPr>
          <w:rFonts w:ascii="Arial" w:hAnsi="Arial" w:hint="eastAsia"/>
          <w:b/>
          <w:bCs/>
          <w:sz w:val="22"/>
          <w:szCs w:val="28"/>
        </w:rPr>
        <w:t xml:space="preserve">A. </w:t>
      </w:r>
      <w:r>
        <w:rPr>
          <w:rFonts w:ascii="Arial" w:hAnsi="Arial"/>
          <w:b/>
          <w:bCs/>
          <w:sz w:val="22"/>
          <w:szCs w:val="28"/>
        </w:rPr>
        <w:t xml:space="preserve"> </w:t>
      </w:r>
      <w:r w:rsidRPr="0035202A">
        <w:rPr>
          <w:rFonts w:ascii="Arial" w:hAnsi="Arial" w:hint="eastAsia"/>
          <w:b/>
          <w:bCs/>
          <w:sz w:val="22"/>
          <w:szCs w:val="28"/>
        </w:rPr>
        <w:t>Standard Rules of Procedures and Structure of Project Steering Committee</w:t>
      </w:r>
    </w:p>
    <w:p w14:paraId="3A556681" w14:textId="77777777" w:rsidR="000A44D3" w:rsidRDefault="000A44D3" w:rsidP="000A44D3">
      <w:pPr>
        <w:spacing w:after="0" w:line="240" w:lineRule="auto"/>
        <w:rPr>
          <w:rFonts w:ascii="Arial" w:hAnsi="Arial"/>
          <w:b/>
          <w:sz w:val="22"/>
          <w:szCs w:val="28"/>
        </w:rPr>
      </w:pPr>
    </w:p>
    <w:p w14:paraId="794A3009" w14:textId="77777777" w:rsidR="000A44D3" w:rsidRDefault="000A44D3" w:rsidP="000A44D3">
      <w:pPr>
        <w:spacing w:after="0" w:line="240" w:lineRule="auto"/>
        <w:rPr>
          <w:rFonts w:ascii="Arial" w:hAnsi="Arial"/>
          <w:b/>
          <w:sz w:val="22"/>
          <w:szCs w:val="28"/>
        </w:rPr>
      </w:pPr>
    </w:p>
    <w:p w14:paraId="2E21CCEC" w14:textId="77777777" w:rsidR="000A44D3" w:rsidRDefault="000A44D3" w:rsidP="000A44D3">
      <w:pPr>
        <w:widowControl/>
        <w:wordWrap/>
        <w:autoSpaceDE/>
        <w:autoSpaceDN/>
        <w:rPr>
          <w:rFonts w:ascii="Arial" w:hAnsi="Arial"/>
          <w:b/>
          <w:i/>
          <w:kern w:val="0"/>
          <w:sz w:val="28"/>
        </w:rPr>
      </w:pPr>
      <w:r>
        <w:rPr>
          <w:rFonts w:ascii="Arial" w:hAnsi="Arial" w:hint="eastAsia"/>
          <w:b/>
          <w:kern w:val="0"/>
          <w:sz w:val="28"/>
        </w:rPr>
        <w:t xml:space="preserve">Rules of Procedures for the Project Steering Committee for the AFoCO Project entitled: </w:t>
      </w:r>
      <w:r w:rsidRPr="0035202A">
        <w:rPr>
          <w:rFonts w:ascii="Arial" w:hAnsi="Arial" w:hint="eastAsia"/>
          <w:b/>
          <w:i/>
          <w:color w:val="0000FF"/>
          <w:kern w:val="0"/>
          <w:sz w:val="28"/>
        </w:rPr>
        <w:t>(insert full title of the project)</w:t>
      </w:r>
    </w:p>
    <w:p w14:paraId="61BF32C1" w14:textId="77777777" w:rsidR="000A44D3" w:rsidRPr="0035202A" w:rsidRDefault="000A44D3" w:rsidP="000A44D3">
      <w:pPr>
        <w:widowControl/>
        <w:wordWrap/>
        <w:autoSpaceDE/>
        <w:autoSpaceDN/>
        <w:rPr>
          <w:rFonts w:ascii="Arial" w:hAnsi="Arial"/>
          <w:bCs/>
          <w:iCs/>
          <w:color w:val="0000FF"/>
          <w:kern w:val="0"/>
          <w:sz w:val="22"/>
          <w:szCs w:val="18"/>
        </w:rPr>
      </w:pPr>
      <w:r w:rsidRPr="0035202A">
        <w:rPr>
          <w:rFonts w:ascii="Arial" w:hAnsi="Arial"/>
          <w:bCs/>
          <w:iCs/>
          <w:color w:val="0000FF"/>
          <w:kern w:val="0"/>
          <w:sz w:val="22"/>
          <w:szCs w:val="18"/>
        </w:rPr>
        <w:t>(Project code)</w:t>
      </w:r>
    </w:p>
    <w:p w14:paraId="7F0AF8B7" w14:textId="77777777" w:rsidR="000A44D3" w:rsidRDefault="000A44D3" w:rsidP="000A44D3">
      <w:pPr>
        <w:widowControl/>
        <w:wordWrap/>
        <w:autoSpaceDE/>
        <w:autoSpaceDN/>
        <w:spacing w:after="160" w:line="259" w:lineRule="auto"/>
        <w:rPr>
          <w:rFonts w:ascii="Arial" w:hAnsi="Arial"/>
          <w:kern w:val="0"/>
        </w:rPr>
      </w:pPr>
    </w:p>
    <w:p w14:paraId="62F4862E" w14:textId="77777777" w:rsidR="000A44D3" w:rsidRPr="00B4541F" w:rsidRDefault="000A44D3" w:rsidP="000A44D3">
      <w:pPr>
        <w:widowControl/>
        <w:spacing w:after="160"/>
        <w:rPr>
          <w:rFonts w:ascii="Arial" w:eastAsia="Arial" w:hAnsi="Arial"/>
          <w:b/>
          <w:bCs/>
          <w:sz w:val="22"/>
        </w:rPr>
      </w:pPr>
      <w:r w:rsidRPr="00B4541F">
        <w:rPr>
          <w:rFonts w:ascii="Arial" w:eastAsia="Arial" w:hAnsi="Arial"/>
          <w:b/>
          <w:bCs/>
          <w:sz w:val="22"/>
        </w:rPr>
        <w:t xml:space="preserve">1. </w:t>
      </w:r>
      <w:r w:rsidRPr="00B4541F">
        <w:rPr>
          <w:rFonts w:ascii="Arial" w:eastAsia="Arial" w:hAnsi="Arial"/>
          <w:b/>
          <w:bCs/>
          <w:sz w:val="22"/>
        </w:rPr>
        <w:tab/>
        <w:t>Background</w:t>
      </w:r>
    </w:p>
    <w:p w14:paraId="59CC7CBC" w14:textId="77777777" w:rsidR="000A44D3" w:rsidRPr="00B4541F" w:rsidRDefault="000A44D3" w:rsidP="000A44D3">
      <w:pPr>
        <w:widowControl/>
        <w:wordWrap/>
        <w:autoSpaceDE/>
        <w:autoSpaceDN/>
        <w:spacing w:after="160"/>
        <w:rPr>
          <w:rFonts w:ascii="Arial" w:hAnsi="Arial"/>
          <w:color w:val="0000FF"/>
          <w:kern w:val="0"/>
          <w:sz w:val="22"/>
        </w:rPr>
      </w:pPr>
      <w:r w:rsidRPr="00B4541F">
        <w:rPr>
          <w:rFonts w:ascii="Arial" w:hAnsi="Arial" w:hint="eastAsia"/>
          <w:i/>
          <w:color w:val="0000FF"/>
          <w:kern w:val="0"/>
          <w:sz w:val="22"/>
        </w:rPr>
        <w:t>(</w:t>
      </w:r>
      <w:r w:rsidRPr="00B4541F">
        <w:rPr>
          <w:rFonts w:ascii="Arial" w:hAnsi="Arial"/>
          <w:i/>
          <w:color w:val="0000FF"/>
          <w:kern w:val="0"/>
          <w:sz w:val="22"/>
        </w:rPr>
        <w:t>Instruction</w:t>
      </w:r>
      <w:r w:rsidRPr="00B4541F">
        <w:rPr>
          <w:rFonts w:ascii="Arial" w:hAnsi="Arial" w:hint="eastAsia"/>
          <w:i/>
          <w:color w:val="0000FF"/>
          <w:kern w:val="0"/>
          <w:sz w:val="22"/>
        </w:rPr>
        <w:t xml:space="preserve">: </w:t>
      </w:r>
      <w:r>
        <w:rPr>
          <w:rFonts w:ascii="Arial" w:hAnsi="Arial"/>
          <w:i/>
          <w:color w:val="0000FF"/>
          <w:kern w:val="0"/>
          <w:sz w:val="22"/>
        </w:rPr>
        <w:t>Insert a paragraph about brief background of the project, including date of approval by the Assembly, MOU signing date, date of inception, implementing agency profile, etc</w:t>
      </w:r>
      <w:r w:rsidRPr="00B4541F">
        <w:rPr>
          <w:rFonts w:ascii="Arial" w:hAnsi="Arial" w:hint="eastAsia"/>
          <w:i/>
          <w:color w:val="0000FF"/>
          <w:kern w:val="0"/>
          <w:sz w:val="22"/>
        </w:rPr>
        <w:t>.)</w:t>
      </w:r>
    </w:p>
    <w:p w14:paraId="14DA12F7" w14:textId="77777777" w:rsidR="000A44D3" w:rsidRPr="00913A65" w:rsidRDefault="000A44D3" w:rsidP="000A44D3">
      <w:pPr>
        <w:widowControl/>
        <w:rPr>
          <w:rFonts w:ascii="Arial" w:eastAsia="Arial" w:hAnsi="Arial"/>
          <w:szCs w:val="20"/>
        </w:rPr>
      </w:pPr>
      <w:r w:rsidRPr="00913A65">
        <w:rPr>
          <w:rFonts w:ascii="Arial" w:eastAsia="SimSun" w:hAnsi="Arial"/>
          <w:color w:val="000000" w:themeColor="text1"/>
          <w:kern w:val="0"/>
          <w:sz w:val="22"/>
          <w:lang w:val="en-GB" w:eastAsia="zh-CN" w:bidi="th-TH"/>
        </w:rPr>
        <w:t>This Asian Forest Cooperation Organization (</w:t>
      </w:r>
      <w:r w:rsidRPr="00913A65">
        <w:rPr>
          <w:rFonts w:ascii="Arial" w:hAnsi="Arial"/>
          <w:color w:val="000000" w:themeColor="text1"/>
          <w:kern w:val="0"/>
          <w:sz w:val="22"/>
          <w:lang w:val="en-GB" w:bidi="th-TH"/>
        </w:rPr>
        <w:t>AFoCO</w:t>
      </w:r>
      <w:r w:rsidRPr="00913A65">
        <w:rPr>
          <w:rFonts w:ascii="Arial" w:eastAsia="Times New Roman" w:hAnsi="Arial"/>
          <w:color w:val="000000" w:themeColor="text1"/>
          <w:kern w:val="0"/>
          <w:sz w:val="22"/>
          <w:lang w:val="en-GB" w:eastAsia="zh-CN" w:bidi="th-TH"/>
        </w:rPr>
        <w:t>)</w:t>
      </w:r>
      <w:r w:rsidRPr="00913A65">
        <w:rPr>
          <w:rFonts w:ascii="Arial" w:eastAsia="SimSun" w:hAnsi="Arial"/>
          <w:color w:val="000000" w:themeColor="text1"/>
          <w:kern w:val="0"/>
          <w:sz w:val="22"/>
          <w:lang w:val="en-GB" w:eastAsia="zh-CN" w:bidi="th-TH"/>
        </w:rPr>
        <w:t xml:space="preserve"> and </w:t>
      </w:r>
      <w:r w:rsidRPr="00913A65">
        <w:rPr>
          <w:rFonts w:ascii="Arial" w:eastAsia="Times New Roman" w:hAnsi="Arial"/>
          <w:color w:val="0000FF"/>
          <w:sz w:val="22"/>
        </w:rPr>
        <w:t xml:space="preserve">[……Implementing Agency/Signing party……] </w:t>
      </w:r>
      <w:r w:rsidRPr="00913A65">
        <w:rPr>
          <w:rFonts w:ascii="Arial" w:eastAsia="Times New Roman" w:hAnsi="Arial"/>
          <w:color w:val="000000" w:themeColor="text1"/>
          <w:sz w:val="22"/>
        </w:rPr>
        <w:t>(</w:t>
      </w:r>
      <w:r w:rsidRPr="00913A65">
        <w:rPr>
          <w:rFonts w:ascii="Arial" w:eastAsia="Times New Roman" w:hAnsi="Arial"/>
          <w:color w:val="0000FF"/>
          <w:sz w:val="22"/>
        </w:rPr>
        <w:t>XXXX</w:t>
      </w:r>
      <w:r w:rsidRPr="00913A65">
        <w:rPr>
          <w:rFonts w:ascii="Arial" w:eastAsia="Times New Roman" w:hAnsi="Arial"/>
          <w:color w:val="000000" w:themeColor="text1"/>
          <w:sz w:val="22"/>
        </w:rPr>
        <w:t>)</w:t>
      </w:r>
      <w:r w:rsidRPr="00913A65">
        <w:rPr>
          <w:rFonts w:ascii="Arial" w:hAnsi="Arial"/>
          <w:color w:val="000000" w:themeColor="text1"/>
          <w:kern w:val="0"/>
          <w:sz w:val="22"/>
          <w:lang w:val="en-GB" w:bidi="th-TH"/>
        </w:rPr>
        <w:t>, have signed the Memorandum of Understanding (MOU) to implement the project titled “</w:t>
      </w:r>
      <w:r w:rsidRPr="00913A65">
        <w:rPr>
          <w:rFonts w:ascii="Arial" w:eastAsia="Times New Roman" w:hAnsi="Arial"/>
          <w:b/>
          <w:color w:val="0000FF"/>
          <w:sz w:val="22"/>
        </w:rPr>
        <w:t>[……project title……] (project code)</w:t>
      </w:r>
      <w:r w:rsidRPr="00913A65">
        <w:rPr>
          <w:rFonts w:ascii="Arial" w:hAnsi="Arial"/>
          <w:color w:val="000000" w:themeColor="text1"/>
          <w:kern w:val="0"/>
          <w:sz w:val="22"/>
          <w:lang w:val="en-GB" w:bidi="th-TH"/>
        </w:rPr>
        <w:t xml:space="preserve">” </w:t>
      </w:r>
      <w:r w:rsidRPr="00913A65">
        <w:rPr>
          <w:rFonts w:ascii="Arial" w:eastAsia="Times New Roman" w:hAnsi="Arial"/>
          <w:sz w:val="22"/>
        </w:rPr>
        <w:t xml:space="preserve">on </w:t>
      </w:r>
      <w:r w:rsidRPr="00913A65">
        <w:rPr>
          <w:rFonts w:ascii="Arial" w:eastAsia="Times New Roman" w:hAnsi="Arial"/>
          <w:color w:val="0000FF"/>
          <w:sz w:val="22"/>
        </w:rPr>
        <w:t xml:space="preserve">[date - DD MMM YYYY]. </w:t>
      </w:r>
      <w:r w:rsidRPr="00913A65">
        <w:rPr>
          <w:rFonts w:ascii="Arial" w:hAnsi="Arial"/>
          <w:color w:val="000000" w:themeColor="text1"/>
          <w:kern w:val="0"/>
          <w:sz w:val="22"/>
          <w:lang w:val="en-GB" w:bidi="th-TH"/>
        </w:rPr>
        <w:t xml:space="preserve">The project, with the commitment of </w:t>
      </w:r>
      <w:r w:rsidRPr="00913A65">
        <w:rPr>
          <w:rFonts w:ascii="Arial" w:eastAsia="Times New Roman" w:hAnsi="Arial"/>
          <w:color w:val="0000FF"/>
          <w:sz w:val="22"/>
        </w:rPr>
        <w:t>[United states dollars …………………… only</w:t>
      </w:r>
      <w:r w:rsidRPr="00913A65">
        <w:rPr>
          <w:rFonts w:ascii="Arial" w:eastAsia="Times New Roman" w:hAnsi="Arial"/>
          <w:b/>
          <w:color w:val="0000FF"/>
          <w:sz w:val="22"/>
        </w:rPr>
        <w:t xml:space="preserve"> (USD </w:t>
      </w:r>
      <w:proofErr w:type="gramStart"/>
      <w:r w:rsidRPr="00913A65">
        <w:rPr>
          <w:rFonts w:ascii="Arial" w:eastAsia="Times New Roman" w:hAnsi="Arial"/>
          <w:b/>
          <w:color w:val="0000FF"/>
          <w:sz w:val="22"/>
        </w:rPr>
        <w:t>XXX,XXX.XX</w:t>
      </w:r>
      <w:proofErr w:type="gramEnd"/>
      <w:r w:rsidRPr="00913A65">
        <w:rPr>
          <w:rFonts w:ascii="Arial" w:eastAsia="Times New Roman" w:hAnsi="Arial"/>
          <w:b/>
          <w:color w:val="0000FF"/>
          <w:sz w:val="22"/>
        </w:rPr>
        <w:t>)</w:t>
      </w:r>
      <w:r w:rsidRPr="00913A65">
        <w:rPr>
          <w:rFonts w:ascii="Arial" w:eastAsia="Times New Roman" w:hAnsi="Arial"/>
          <w:color w:val="0000FF"/>
          <w:sz w:val="22"/>
        </w:rPr>
        <w:t xml:space="preserve">] </w:t>
      </w:r>
      <w:r w:rsidRPr="00913A65">
        <w:rPr>
          <w:rFonts w:ascii="Arial" w:eastAsia="Times New Roman" w:hAnsi="Arial"/>
          <w:sz w:val="22"/>
        </w:rPr>
        <w:t>by AFoCO</w:t>
      </w:r>
      <w:r w:rsidRPr="00913A65">
        <w:rPr>
          <w:rFonts w:ascii="Arial" w:hAnsi="Arial"/>
          <w:color w:val="000000" w:themeColor="text1"/>
          <w:kern w:val="0"/>
          <w:sz w:val="22"/>
          <w:lang w:val="en-GB" w:bidi="th-TH"/>
        </w:rPr>
        <w:t xml:space="preserve">, was approved by the </w:t>
      </w:r>
      <w:r w:rsidRPr="00913A65">
        <w:rPr>
          <w:rFonts w:ascii="Arial" w:eastAsia="Times New Roman" w:hAnsi="Arial"/>
          <w:color w:val="0000FF"/>
          <w:sz w:val="22"/>
        </w:rPr>
        <w:t>[……</w:t>
      </w:r>
      <w:proofErr w:type="spellStart"/>
      <w:r w:rsidRPr="00913A65">
        <w:rPr>
          <w:rFonts w:ascii="Arial" w:eastAsia="Times New Roman" w:hAnsi="Arial"/>
          <w:color w:val="0000FF"/>
          <w:sz w:val="22"/>
        </w:rPr>
        <w:t>XX</w:t>
      </w:r>
      <w:r w:rsidRPr="00913A65">
        <w:rPr>
          <w:rFonts w:ascii="Arial" w:eastAsia="Times New Roman" w:hAnsi="Arial"/>
          <w:color w:val="0000FF"/>
          <w:sz w:val="22"/>
          <w:vertAlign w:val="superscript"/>
        </w:rPr>
        <w:t>th</w:t>
      </w:r>
      <w:proofErr w:type="spellEnd"/>
      <w:r w:rsidRPr="00913A65">
        <w:rPr>
          <w:rFonts w:ascii="Arial" w:eastAsia="Times New Roman" w:hAnsi="Arial"/>
          <w:color w:val="0000FF"/>
          <w:sz w:val="22"/>
        </w:rPr>
        <w:t>……]</w:t>
      </w:r>
      <w:r w:rsidRPr="00913A65">
        <w:rPr>
          <w:rFonts w:ascii="Arial" w:eastAsia="Times New Roman" w:hAnsi="Arial"/>
          <w:sz w:val="22"/>
        </w:rPr>
        <w:t xml:space="preserve"> Session of the Assembly of the AFoCO, held on </w:t>
      </w:r>
      <w:r w:rsidRPr="00913A65">
        <w:rPr>
          <w:rFonts w:ascii="Arial" w:eastAsia="Times New Roman" w:hAnsi="Arial"/>
          <w:color w:val="0000FF"/>
          <w:sz w:val="22"/>
        </w:rPr>
        <w:t xml:space="preserve">[date - DD MMM YYYY], </w:t>
      </w:r>
      <w:r w:rsidRPr="00913A65">
        <w:rPr>
          <w:rFonts w:ascii="Arial" w:eastAsia="Times New Roman" w:hAnsi="Arial"/>
          <w:sz w:val="22"/>
        </w:rPr>
        <w:t xml:space="preserve">in </w:t>
      </w:r>
      <w:r w:rsidRPr="00913A65">
        <w:rPr>
          <w:rFonts w:ascii="Arial" w:eastAsia="Times New Roman" w:hAnsi="Arial"/>
          <w:color w:val="0000FF"/>
          <w:sz w:val="22"/>
        </w:rPr>
        <w:t>[……venue……]</w:t>
      </w:r>
      <w:r w:rsidRPr="00913A65">
        <w:rPr>
          <w:rFonts w:ascii="Arial" w:eastAsia="Times New Roman" w:hAnsi="Arial"/>
          <w:sz w:val="22"/>
        </w:rPr>
        <w:t>.</w:t>
      </w:r>
      <w:r w:rsidRPr="00913A65">
        <w:rPr>
          <w:rFonts w:ascii="Arial" w:hAnsi="Arial"/>
          <w:color w:val="000000" w:themeColor="text1"/>
          <w:kern w:val="0"/>
          <w:sz w:val="22"/>
          <w:lang w:val="en-GB" w:bidi="th-TH"/>
        </w:rPr>
        <w:t xml:space="preserve"> The implementing agency (IA) of the project is</w:t>
      </w:r>
      <w:r w:rsidRPr="00913A65">
        <w:rPr>
          <w:rFonts w:ascii="Arial" w:eastAsia="Times New Roman" w:hAnsi="Arial"/>
          <w:color w:val="0000FF"/>
          <w:sz w:val="22"/>
        </w:rPr>
        <w:t xml:space="preserve"> […</w:t>
      </w:r>
      <w:proofErr w:type="gramStart"/>
      <w:r w:rsidRPr="00913A65">
        <w:rPr>
          <w:rFonts w:ascii="Arial" w:eastAsia="Times New Roman" w:hAnsi="Arial"/>
          <w:color w:val="0000FF"/>
          <w:sz w:val="22"/>
        </w:rPr>
        <w:t>…..</w:t>
      </w:r>
      <w:proofErr w:type="gramEnd"/>
      <w:r w:rsidRPr="00913A65">
        <w:rPr>
          <w:rFonts w:ascii="Arial" w:eastAsia="Times New Roman" w:hAnsi="Arial"/>
          <w:color w:val="0000FF"/>
          <w:sz w:val="22"/>
        </w:rPr>
        <w:t xml:space="preserve">Implementing Agency…..]. </w:t>
      </w:r>
      <w:r w:rsidRPr="00913A65">
        <w:rPr>
          <w:rFonts w:ascii="Arial" w:eastAsia="Times New Roman" w:hAnsi="Arial"/>
          <w:sz w:val="22"/>
        </w:rPr>
        <w:t xml:space="preserve">The official starting and completion dates of the project are </w:t>
      </w:r>
      <w:r w:rsidRPr="00913A65">
        <w:rPr>
          <w:rFonts w:ascii="Arial" w:eastAsia="Times New Roman" w:hAnsi="Arial"/>
          <w:color w:val="0000FF"/>
          <w:sz w:val="22"/>
        </w:rPr>
        <w:t>[……starting date….] and [</w:t>
      </w:r>
      <w:proofErr w:type="gramStart"/>
      <w:r w:rsidRPr="00913A65">
        <w:rPr>
          <w:rFonts w:ascii="Arial" w:eastAsia="Times New Roman" w:hAnsi="Arial"/>
          <w:color w:val="0000FF"/>
          <w:sz w:val="22"/>
        </w:rPr>
        <w:t>…..</w:t>
      </w:r>
      <w:proofErr w:type="gramEnd"/>
      <w:r w:rsidRPr="00913A65">
        <w:rPr>
          <w:rFonts w:ascii="Arial" w:eastAsia="Times New Roman" w:hAnsi="Arial"/>
          <w:color w:val="0000FF"/>
          <w:sz w:val="22"/>
        </w:rPr>
        <w:t xml:space="preserve">ending date…] respectively. </w:t>
      </w:r>
    </w:p>
    <w:p w14:paraId="0D1638F8" w14:textId="77777777" w:rsidR="000A44D3" w:rsidRPr="00EA114E" w:rsidRDefault="000A44D3" w:rsidP="000A44D3">
      <w:pPr>
        <w:widowControl/>
        <w:spacing w:after="1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In accordance with AFoCO Project Manual, t</w:t>
      </w:r>
      <w:r w:rsidRPr="00EA114E">
        <w:rPr>
          <w:rFonts w:ascii="Arial" w:eastAsia="Arial" w:hAnsi="Arial"/>
          <w:sz w:val="22"/>
        </w:rPr>
        <w:t>he Project Steering Committee (</w:t>
      </w:r>
      <w:r w:rsidRPr="0072674D">
        <w:rPr>
          <w:rFonts w:ascii="Arial" w:eastAsia="Arial" w:hAnsi="Arial"/>
          <w:b/>
          <w:bCs/>
          <w:sz w:val="22"/>
        </w:rPr>
        <w:t>PSC</w:t>
      </w:r>
      <w:r w:rsidRPr="00EA114E">
        <w:rPr>
          <w:rFonts w:ascii="Arial" w:eastAsia="Arial" w:hAnsi="Arial"/>
          <w:sz w:val="22"/>
        </w:rPr>
        <w:t xml:space="preserve">) is established to decide on </w:t>
      </w:r>
      <w:r w:rsidRPr="00913A65">
        <w:rPr>
          <w:rFonts w:ascii="Arial" w:eastAsia="Arial" w:hAnsi="Arial"/>
          <w:b/>
          <w:bCs/>
          <w:sz w:val="22"/>
        </w:rPr>
        <w:t>matters</w:t>
      </w:r>
      <w:r w:rsidRPr="00EA114E">
        <w:rPr>
          <w:rFonts w:ascii="Arial" w:eastAsia="Arial" w:hAnsi="Arial"/>
          <w:sz w:val="22"/>
        </w:rPr>
        <w:t xml:space="preserve"> related to the implementation of</w:t>
      </w:r>
      <w:r>
        <w:rPr>
          <w:rFonts w:ascii="Arial" w:eastAsia="Arial" w:hAnsi="Arial"/>
          <w:sz w:val="22"/>
        </w:rPr>
        <w:t xml:space="preserve"> the project </w:t>
      </w:r>
      <w:r w:rsidRPr="00EA114E">
        <w:rPr>
          <w:rFonts w:ascii="Arial" w:eastAsia="Arial" w:hAnsi="Arial"/>
          <w:sz w:val="22"/>
        </w:rPr>
        <w:t xml:space="preserve">within the framework of the signed </w:t>
      </w:r>
      <w:r>
        <w:rPr>
          <w:rFonts w:ascii="Arial" w:eastAsia="Arial" w:hAnsi="Arial"/>
          <w:sz w:val="22"/>
        </w:rPr>
        <w:t xml:space="preserve">MOU. </w:t>
      </w:r>
      <w:r w:rsidRPr="00EA114E">
        <w:rPr>
          <w:rFonts w:ascii="Arial" w:eastAsia="Arial" w:hAnsi="Arial"/>
          <w:sz w:val="22"/>
        </w:rPr>
        <w:t>Rules of Procedure (</w:t>
      </w:r>
      <w:r w:rsidRPr="0072674D">
        <w:rPr>
          <w:rFonts w:ascii="Arial" w:eastAsia="Arial" w:hAnsi="Arial"/>
          <w:b/>
          <w:bCs/>
          <w:sz w:val="22"/>
        </w:rPr>
        <w:t>R</w:t>
      </w:r>
      <w:r>
        <w:rPr>
          <w:rFonts w:ascii="Arial" w:eastAsia="Arial" w:hAnsi="Arial"/>
          <w:b/>
          <w:bCs/>
          <w:sz w:val="22"/>
        </w:rPr>
        <w:t>O</w:t>
      </w:r>
      <w:r w:rsidRPr="0072674D">
        <w:rPr>
          <w:rFonts w:ascii="Arial" w:eastAsia="Arial" w:hAnsi="Arial"/>
          <w:b/>
          <w:bCs/>
          <w:sz w:val="22"/>
        </w:rPr>
        <w:t>P</w:t>
      </w:r>
      <w:r w:rsidRPr="00EA114E">
        <w:rPr>
          <w:rFonts w:ascii="Arial" w:eastAsia="Arial" w:hAnsi="Arial"/>
          <w:sz w:val="22"/>
        </w:rPr>
        <w:t xml:space="preserve">) are designed to guide and facilitate the work of the PSC articulating: </w:t>
      </w:r>
    </w:p>
    <w:p w14:paraId="28942E27" w14:textId="77777777" w:rsidR="000A44D3" w:rsidRPr="00EA114E" w:rsidRDefault="000A44D3" w:rsidP="000A44D3">
      <w:pPr>
        <w:pStyle w:val="a3"/>
        <w:widowControl/>
        <w:numPr>
          <w:ilvl w:val="0"/>
          <w:numId w:val="51"/>
        </w:numPr>
        <w:spacing w:after="160"/>
        <w:ind w:leftChars="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</w:t>
      </w:r>
      <w:r w:rsidRPr="00EA114E">
        <w:rPr>
          <w:rFonts w:ascii="Arial" w:eastAsia="Arial" w:hAnsi="Arial"/>
          <w:sz w:val="22"/>
        </w:rPr>
        <w:t>omposition of the PSC</w:t>
      </w:r>
      <w:r>
        <w:rPr>
          <w:rFonts w:ascii="Arial" w:eastAsia="Arial" w:hAnsi="Arial"/>
          <w:sz w:val="22"/>
        </w:rPr>
        <w:t xml:space="preserve">, vis-à-vis indicative provision in the Project </w:t>
      </w:r>
      <w:proofErr w:type="gramStart"/>
      <w:r>
        <w:rPr>
          <w:rFonts w:ascii="Arial" w:eastAsia="Arial" w:hAnsi="Arial"/>
          <w:sz w:val="22"/>
        </w:rPr>
        <w:t>Manual</w:t>
      </w:r>
      <w:r w:rsidRPr="00EA114E">
        <w:rPr>
          <w:rFonts w:ascii="Arial" w:eastAsia="Arial" w:hAnsi="Arial"/>
          <w:sz w:val="22"/>
        </w:rPr>
        <w:t>;</w:t>
      </w:r>
      <w:proofErr w:type="gramEnd"/>
      <w:r w:rsidRPr="00EA114E">
        <w:rPr>
          <w:rFonts w:ascii="Arial" w:eastAsia="Arial" w:hAnsi="Arial"/>
          <w:sz w:val="22"/>
        </w:rPr>
        <w:t xml:space="preserve"> </w:t>
      </w:r>
    </w:p>
    <w:p w14:paraId="57BB6083" w14:textId="77777777" w:rsidR="000A44D3" w:rsidRPr="00EA114E" w:rsidRDefault="000A44D3" w:rsidP="000A44D3">
      <w:pPr>
        <w:pStyle w:val="a3"/>
        <w:widowControl/>
        <w:numPr>
          <w:ilvl w:val="0"/>
          <w:numId w:val="51"/>
        </w:numPr>
        <w:spacing w:after="160"/>
        <w:ind w:leftChars="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</w:t>
      </w:r>
      <w:r w:rsidRPr="00EA114E">
        <w:rPr>
          <w:rFonts w:ascii="Arial" w:eastAsia="Arial" w:hAnsi="Arial"/>
          <w:sz w:val="22"/>
        </w:rPr>
        <w:t>unction</w:t>
      </w:r>
      <w:r>
        <w:rPr>
          <w:rFonts w:ascii="Arial" w:eastAsia="Arial" w:hAnsi="Arial"/>
          <w:sz w:val="22"/>
        </w:rPr>
        <w:t>s</w:t>
      </w:r>
      <w:r w:rsidRPr="00EA114E">
        <w:rPr>
          <w:rFonts w:ascii="Arial" w:eastAsia="Arial" w:hAnsi="Arial"/>
          <w:sz w:val="22"/>
        </w:rPr>
        <w:t xml:space="preserve"> and responsibilities of the PSC; and,</w:t>
      </w:r>
    </w:p>
    <w:p w14:paraId="4A727355" w14:textId="77777777" w:rsidR="000A44D3" w:rsidRDefault="000A44D3" w:rsidP="000A44D3">
      <w:pPr>
        <w:pStyle w:val="a3"/>
        <w:widowControl/>
        <w:numPr>
          <w:ilvl w:val="0"/>
          <w:numId w:val="51"/>
        </w:numPr>
        <w:spacing w:after="160"/>
        <w:ind w:leftChars="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</w:t>
      </w:r>
      <w:r w:rsidRPr="00EA114E">
        <w:rPr>
          <w:rFonts w:ascii="Arial" w:eastAsia="Arial" w:hAnsi="Arial"/>
          <w:sz w:val="22"/>
        </w:rPr>
        <w:t>echanisms and procedures for decision-making</w:t>
      </w:r>
      <w:r>
        <w:rPr>
          <w:rFonts w:ascii="Arial" w:eastAsia="Arial" w:hAnsi="Arial"/>
          <w:sz w:val="22"/>
        </w:rPr>
        <w:t>.</w:t>
      </w:r>
    </w:p>
    <w:p w14:paraId="23BF5361" w14:textId="77777777" w:rsidR="000A44D3" w:rsidRPr="00913A65" w:rsidRDefault="000A44D3" w:rsidP="000A44D3">
      <w:pPr>
        <w:widowControl/>
        <w:spacing w:after="160" w:line="259" w:lineRule="auto"/>
        <w:rPr>
          <w:rFonts w:ascii="Arial" w:hAnsi="Arial"/>
          <w:sz w:val="22"/>
        </w:rPr>
      </w:pPr>
    </w:p>
    <w:p w14:paraId="7DEE7F5C" w14:textId="77777777" w:rsidR="000A44D3" w:rsidRPr="00B4541F" w:rsidRDefault="000A44D3" w:rsidP="000A44D3">
      <w:pPr>
        <w:widowControl/>
        <w:wordWrap/>
        <w:autoSpaceDE/>
        <w:autoSpaceDN/>
        <w:spacing w:after="160"/>
        <w:rPr>
          <w:rFonts w:ascii="Arial" w:hAnsi="Arial"/>
          <w:b/>
          <w:bCs/>
          <w:kern w:val="0"/>
          <w:sz w:val="22"/>
        </w:rPr>
      </w:pPr>
      <w:r>
        <w:rPr>
          <w:rFonts w:ascii="Arial" w:hAnsi="Arial"/>
          <w:b/>
          <w:bCs/>
          <w:kern w:val="0"/>
          <w:sz w:val="22"/>
        </w:rPr>
        <w:t>2.</w:t>
      </w:r>
      <w:r>
        <w:rPr>
          <w:rFonts w:ascii="Arial" w:hAnsi="Arial"/>
          <w:b/>
          <w:bCs/>
          <w:kern w:val="0"/>
          <w:sz w:val="22"/>
        </w:rPr>
        <w:tab/>
        <w:t>Composition of the PSC</w:t>
      </w:r>
    </w:p>
    <w:p w14:paraId="4198E56E" w14:textId="77777777" w:rsidR="000A44D3" w:rsidRPr="00B4541F" w:rsidRDefault="000A44D3" w:rsidP="000A44D3">
      <w:pPr>
        <w:widowControl/>
        <w:wordWrap/>
        <w:autoSpaceDE/>
        <w:autoSpaceDN/>
        <w:spacing w:after="160"/>
        <w:rPr>
          <w:rFonts w:ascii="Arial" w:hAnsi="Arial"/>
          <w:color w:val="0000FF"/>
          <w:kern w:val="0"/>
          <w:sz w:val="22"/>
        </w:rPr>
      </w:pPr>
      <w:r w:rsidRPr="00B4541F">
        <w:rPr>
          <w:rFonts w:ascii="Arial" w:hAnsi="Arial" w:hint="eastAsia"/>
          <w:i/>
          <w:color w:val="0000FF"/>
          <w:kern w:val="0"/>
          <w:sz w:val="22"/>
        </w:rPr>
        <w:t>(</w:t>
      </w:r>
      <w:r w:rsidRPr="00B4541F">
        <w:rPr>
          <w:rFonts w:ascii="Arial" w:hAnsi="Arial"/>
          <w:i/>
          <w:color w:val="0000FF"/>
          <w:kern w:val="0"/>
          <w:sz w:val="22"/>
        </w:rPr>
        <w:t>Instruction</w:t>
      </w:r>
      <w:r w:rsidRPr="00B4541F">
        <w:rPr>
          <w:rFonts w:ascii="Arial" w:hAnsi="Arial" w:hint="eastAsia"/>
          <w:i/>
          <w:color w:val="0000FF"/>
          <w:kern w:val="0"/>
          <w:sz w:val="22"/>
        </w:rPr>
        <w:t>: In accordance with Article 9</w:t>
      </w:r>
      <w:r w:rsidRPr="00B4541F">
        <w:rPr>
          <w:rFonts w:ascii="Arial" w:hAnsi="Arial"/>
          <w:i/>
          <w:color w:val="0000FF"/>
          <w:kern w:val="0"/>
          <w:sz w:val="22"/>
        </w:rPr>
        <w:t xml:space="preserve"> of the </w:t>
      </w:r>
      <w:r w:rsidRPr="00B4541F">
        <w:rPr>
          <w:rFonts w:ascii="Arial" w:hAnsi="Arial" w:hint="eastAsia"/>
          <w:i/>
          <w:color w:val="0000FF"/>
          <w:kern w:val="0"/>
          <w:sz w:val="22"/>
        </w:rPr>
        <w:t xml:space="preserve">AFoCO Project Manual, the PSC will be established with at least </w:t>
      </w:r>
      <w:r w:rsidRPr="00B4541F">
        <w:rPr>
          <w:rFonts w:ascii="Arial" w:hAnsi="Arial"/>
          <w:i/>
          <w:color w:val="0000FF"/>
          <w:kern w:val="0"/>
          <w:sz w:val="22"/>
        </w:rPr>
        <w:t>three (</w:t>
      </w:r>
      <w:r w:rsidRPr="00B4541F">
        <w:rPr>
          <w:rFonts w:ascii="Arial" w:hAnsi="Arial" w:hint="eastAsia"/>
          <w:i/>
          <w:color w:val="0000FF"/>
          <w:kern w:val="0"/>
          <w:sz w:val="22"/>
        </w:rPr>
        <w:t>3</w:t>
      </w:r>
      <w:r w:rsidRPr="00B4541F">
        <w:rPr>
          <w:rFonts w:ascii="Arial" w:hAnsi="Arial"/>
          <w:i/>
          <w:color w:val="0000FF"/>
          <w:kern w:val="0"/>
          <w:sz w:val="22"/>
        </w:rPr>
        <w:t>)</w:t>
      </w:r>
      <w:r w:rsidRPr="00B4541F">
        <w:rPr>
          <w:rFonts w:ascii="Arial" w:hAnsi="Arial" w:hint="eastAsia"/>
          <w:i/>
          <w:color w:val="0000FF"/>
          <w:kern w:val="0"/>
          <w:sz w:val="22"/>
        </w:rPr>
        <w:t xml:space="preserve"> members in the committee, </w:t>
      </w:r>
      <w:r w:rsidRPr="00B4541F">
        <w:rPr>
          <w:rFonts w:ascii="Arial" w:hAnsi="Arial"/>
          <w:i/>
          <w:color w:val="0000FF"/>
          <w:kern w:val="0"/>
          <w:sz w:val="22"/>
        </w:rPr>
        <w:t xml:space="preserve">including </w:t>
      </w:r>
      <w:r>
        <w:rPr>
          <w:rFonts w:ascii="Arial" w:hAnsi="Arial"/>
          <w:i/>
          <w:color w:val="0000FF"/>
          <w:kern w:val="0"/>
          <w:sz w:val="22"/>
        </w:rPr>
        <w:t xml:space="preserve">the </w:t>
      </w:r>
      <w:r w:rsidRPr="00B4541F">
        <w:rPr>
          <w:rFonts w:ascii="Arial" w:hAnsi="Arial"/>
          <w:i/>
          <w:color w:val="0000FF"/>
          <w:kern w:val="0"/>
          <w:sz w:val="22"/>
        </w:rPr>
        <w:t>N</w:t>
      </w:r>
      <w:r>
        <w:rPr>
          <w:rFonts w:ascii="Arial" w:hAnsi="Arial"/>
          <w:i/>
          <w:color w:val="0000FF"/>
          <w:kern w:val="0"/>
          <w:sz w:val="22"/>
        </w:rPr>
        <w:t xml:space="preserve">ational </w:t>
      </w:r>
      <w:r w:rsidRPr="00B4541F">
        <w:rPr>
          <w:rFonts w:ascii="Arial" w:hAnsi="Arial"/>
          <w:i/>
          <w:color w:val="0000FF"/>
          <w:kern w:val="0"/>
          <w:sz w:val="22"/>
        </w:rPr>
        <w:t>F</w:t>
      </w:r>
      <w:r>
        <w:rPr>
          <w:rFonts w:ascii="Arial" w:hAnsi="Arial"/>
          <w:i/>
          <w:color w:val="0000FF"/>
          <w:kern w:val="0"/>
          <w:sz w:val="22"/>
        </w:rPr>
        <w:t xml:space="preserve">ocal </w:t>
      </w:r>
      <w:r w:rsidRPr="00B4541F">
        <w:rPr>
          <w:rFonts w:ascii="Arial" w:hAnsi="Arial"/>
          <w:i/>
          <w:color w:val="0000FF"/>
          <w:kern w:val="0"/>
          <w:sz w:val="22"/>
        </w:rPr>
        <w:t>P</w:t>
      </w:r>
      <w:r>
        <w:rPr>
          <w:rFonts w:ascii="Arial" w:hAnsi="Arial"/>
          <w:i/>
          <w:color w:val="0000FF"/>
          <w:kern w:val="0"/>
          <w:sz w:val="22"/>
        </w:rPr>
        <w:t>oint</w:t>
      </w:r>
      <w:r w:rsidRPr="00B4541F">
        <w:rPr>
          <w:rFonts w:ascii="Arial" w:hAnsi="Arial"/>
          <w:i/>
          <w:color w:val="0000FF"/>
          <w:kern w:val="0"/>
          <w:sz w:val="22"/>
        </w:rPr>
        <w:t xml:space="preserve">, </w:t>
      </w:r>
      <w:r>
        <w:rPr>
          <w:rFonts w:ascii="Arial" w:hAnsi="Arial"/>
          <w:i/>
          <w:color w:val="0000FF"/>
          <w:kern w:val="0"/>
          <w:sz w:val="22"/>
        </w:rPr>
        <w:t>the representative of</w:t>
      </w:r>
      <w:r w:rsidRPr="00B4541F">
        <w:rPr>
          <w:rFonts w:ascii="Arial" w:hAnsi="Arial"/>
          <w:i/>
          <w:color w:val="0000FF"/>
          <w:kern w:val="0"/>
          <w:sz w:val="22"/>
        </w:rPr>
        <w:t xml:space="preserve"> the Secretariat</w:t>
      </w:r>
      <w:r>
        <w:rPr>
          <w:rFonts w:ascii="Arial" w:hAnsi="Arial"/>
          <w:i/>
          <w:color w:val="0000FF"/>
          <w:kern w:val="0"/>
          <w:sz w:val="22"/>
        </w:rPr>
        <w:t xml:space="preserve">, the representatives from relevant ministry, </w:t>
      </w:r>
      <w:proofErr w:type="gramStart"/>
      <w:r>
        <w:rPr>
          <w:rFonts w:ascii="Arial" w:hAnsi="Arial"/>
          <w:i/>
          <w:color w:val="0000FF"/>
          <w:kern w:val="0"/>
          <w:sz w:val="22"/>
        </w:rPr>
        <w:t>departments</w:t>
      </w:r>
      <w:proofErr w:type="gramEnd"/>
      <w:r>
        <w:rPr>
          <w:rFonts w:ascii="Arial" w:hAnsi="Arial"/>
          <w:i/>
          <w:color w:val="0000FF"/>
          <w:kern w:val="0"/>
          <w:sz w:val="22"/>
        </w:rPr>
        <w:t xml:space="preserve"> and project stakeholders</w:t>
      </w:r>
      <w:r w:rsidRPr="00B4541F">
        <w:rPr>
          <w:rFonts w:ascii="Arial" w:hAnsi="Arial" w:hint="eastAsia"/>
          <w:i/>
          <w:color w:val="0000FF"/>
          <w:kern w:val="0"/>
          <w:sz w:val="22"/>
        </w:rPr>
        <w:t>.)</w:t>
      </w:r>
    </w:p>
    <w:p w14:paraId="21A6944A" w14:textId="77777777" w:rsidR="000A44D3" w:rsidRDefault="000A44D3" w:rsidP="000A44D3">
      <w:pPr>
        <w:widowControl/>
        <w:wordWrap/>
        <w:autoSpaceDE/>
        <w:autoSpaceDN/>
        <w:spacing w:after="160"/>
        <w:rPr>
          <w:rFonts w:ascii="Arial" w:hAnsi="Arial"/>
          <w:kern w:val="0"/>
          <w:sz w:val="22"/>
        </w:rPr>
      </w:pPr>
      <w:r w:rsidRPr="00EA114E">
        <w:rPr>
          <w:rFonts w:ascii="Arial" w:hAnsi="Arial"/>
          <w:kern w:val="0"/>
          <w:sz w:val="22"/>
        </w:rPr>
        <w:t xml:space="preserve">The PSC </w:t>
      </w:r>
      <w:r>
        <w:rPr>
          <w:rFonts w:ascii="Arial" w:hAnsi="Arial"/>
          <w:kern w:val="0"/>
          <w:sz w:val="22"/>
        </w:rPr>
        <w:t xml:space="preserve">will include </w:t>
      </w:r>
      <w:r w:rsidRPr="00913A65">
        <w:rPr>
          <w:rFonts w:ascii="Arial" w:eastAsia="Times New Roman" w:hAnsi="Arial"/>
          <w:color w:val="0000FF"/>
          <w:sz w:val="22"/>
        </w:rPr>
        <w:t>[</w:t>
      </w:r>
      <w:proofErr w:type="gramStart"/>
      <w:r w:rsidRPr="00913A65">
        <w:rPr>
          <w:rFonts w:ascii="Arial" w:eastAsia="Times New Roman" w:hAnsi="Arial"/>
          <w:color w:val="0000FF"/>
          <w:sz w:val="22"/>
        </w:rPr>
        <w:t>…..</w:t>
      </w:r>
      <w:proofErr w:type="gramEnd"/>
      <w:r>
        <w:rPr>
          <w:rFonts w:ascii="Arial" w:eastAsia="Times New Roman" w:hAnsi="Arial"/>
          <w:color w:val="0000FF"/>
          <w:sz w:val="22"/>
        </w:rPr>
        <w:t>number</w:t>
      </w:r>
      <w:r w:rsidRPr="00913A65">
        <w:rPr>
          <w:rFonts w:ascii="Arial" w:eastAsia="Times New Roman" w:hAnsi="Arial"/>
          <w:color w:val="0000FF"/>
          <w:sz w:val="22"/>
        </w:rPr>
        <w:t xml:space="preserve">…] </w:t>
      </w:r>
      <w:r>
        <w:rPr>
          <w:rFonts w:ascii="Arial" w:hAnsi="Arial"/>
          <w:kern w:val="0"/>
          <w:sz w:val="22"/>
        </w:rPr>
        <w:t xml:space="preserve">members, in accordance with the Project Inception Report submitted </w:t>
      </w:r>
      <w:r w:rsidRPr="002F715C">
        <w:rPr>
          <w:rFonts w:ascii="Arial" w:hAnsi="Arial"/>
          <w:kern w:val="0"/>
          <w:sz w:val="22"/>
        </w:rPr>
        <w:t xml:space="preserve">by IA: (1) National Focal Point; (2) </w:t>
      </w:r>
      <w:r>
        <w:rPr>
          <w:rFonts w:ascii="Arial" w:hAnsi="Arial"/>
          <w:kern w:val="0"/>
          <w:sz w:val="22"/>
        </w:rPr>
        <w:t xml:space="preserve">the representative of the </w:t>
      </w:r>
      <w:r w:rsidRPr="002F715C">
        <w:rPr>
          <w:rFonts w:ascii="Arial" w:hAnsi="Arial"/>
          <w:kern w:val="0"/>
          <w:sz w:val="22"/>
        </w:rPr>
        <w:t xml:space="preserve">AFoCO </w:t>
      </w:r>
      <w:r w:rsidRPr="002F715C">
        <w:rPr>
          <w:rFonts w:ascii="Arial" w:hAnsi="Arial"/>
          <w:kern w:val="0"/>
          <w:sz w:val="22"/>
        </w:rPr>
        <w:lastRenderedPageBreak/>
        <w:t xml:space="preserve">Secretariat, (3) </w:t>
      </w:r>
      <w:r>
        <w:rPr>
          <w:rFonts w:ascii="Arial" w:hAnsi="Arial"/>
          <w:kern w:val="0"/>
          <w:sz w:val="22"/>
        </w:rPr>
        <w:t xml:space="preserve">the representative of </w:t>
      </w:r>
      <w:r w:rsidRPr="00913A65">
        <w:rPr>
          <w:rFonts w:ascii="Arial" w:eastAsia="Times New Roman" w:hAnsi="Arial"/>
          <w:color w:val="0000FF"/>
          <w:sz w:val="22"/>
        </w:rPr>
        <w:t>[…..</w:t>
      </w:r>
      <w:r>
        <w:rPr>
          <w:rFonts w:ascii="Arial" w:eastAsia="Times New Roman" w:hAnsi="Arial"/>
          <w:color w:val="0000FF"/>
          <w:sz w:val="22"/>
        </w:rPr>
        <w:t>agency</w:t>
      </w:r>
      <w:r w:rsidRPr="00913A65">
        <w:rPr>
          <w:rFonts w:ascii="Arial" w:eastAsia="Times New Roman" w:hAnsi="Arial"/>
          <w:color w:val="0000FF"/>
          <w:sz w:val="22"/>
        </w:rPr>
        <w:t>…]</w:t>
      </w:r>
      <w:r w:rsidRPr="002F715C">
        <w:rPr>
          <w:rFonts w:ascii="Arial" w:hAnsi="Arial"/>
          <w:kern w:val="0"/>
          <w:sz w:val="22"/>
        </w:rPr>
        <w:t xml:space="preserve">; (4) </w:t>
      </w:r>
      <w:r>
        <w:rPr>
          <w:rFonts w:ascii="Arial" w:hAnsi="Arial"/>
          <w:kern w:val="0"/>
          <w:sz w:val="22"/>
        </w:rPr>
        <w:t xml:space="preserve">the representative of </w:t>
      </w:r>
      <w:r w:rsidRPr="00913A65">
        <w:rPr>
          <w:rFonts w:ascii="Arial" w:eastAsia="Times New Roman" w:hAnsi="Arial"/>
          <w:color w:val="0000FF"/>
          <w:sz w:val="22"/>
        </w:rPr>
        <w:t>[…..</w:t>
      </w:r>
      <w:r>
        <w:rPr>
          <w:rFonts w:ascii="Arial" w:eastAsia="Times New Roman" w:hAnsi="Arial"/>
          <w:color w:val="0000FF"/>
          <w:sz w:val="22"/>
        </w:rPr>
        <w:t>agency</w:t>
      </w:r>
      <w:r w:rsidRPr="00913A65">
        <w:rPr>
          <w:rFonts w:ascii="Arial" w:eastAsia="Times New Roman" w:hAnsi="Arial"/>
          <w:color w:val="0000FF"/>
          <w:sz w:val="22"/>
        </w:rPr>
        <w:t>…]</w:t>
      </w:r>
      <w:r w:rsidRPr="002F715C">
        <w:rPr>
          <w:rFonts w:ascii="Arial" w:hAnsi="Arial"/>
          <w:kern w:val="0"/>
          <w:sz w:val="22"/>
        </w:rPr>
        <w:t>;</w:t>
      </w:r>
      <w:r>
        <w:rPr>
          <w:rFonts w:ascii="Arial" w:hAnsi="Arial"/>
          <w:kern w:val="0"/>
          <w:sz w:val="22"/>
        </w:rPr>
        <w:t xml:space="preserve"> and….</w:t>
      </w:r>
      <w:r w:rsidRPr="002F715C">
        <w:rPr>
          <w:rFonts w:ascii="Arial" w:hAnsi="Arial"/>
          <w:kern w:val="0"/>
          <w:sz w:val="22"/>
        </w:rPr>
        <w:t xml:space="preserve">; </w:t>
      </w:r>
      <w:r>
        <w:rPr>
          <w:rFonts w:ascii="Arial" w:hAnsi="Arial"/>
          <w:kern w:val="0"/>
          <w:sz w:val="22"/>
        </w:rPr>
        <w:t>(</w:t>
      </w:r>
      <w:r w:rsidRPr="00852F99">
        <w:rPr>
          <w:rFonts w:ascii="Arial" w:hAnsi="Arial"/>
          <w:b/>
          <w:bCs/>
          <w:kern w:val="0"/>
          <w:sz w:val="22"/>
        </w:rPr>
        <w:t>Figure-1</w:t>
      </w:r>
      <w:r>
        <w:rPr>
          <w:rFonts w:ascii="Arial" w:hAnsi="Arial"/>
          <w:kern w:val="0"/>
          <w:sz w:val="22"/>
        </w:rPr>
        <w:t>)</w:t>
      </w:r>
      <w:r w:rsidRPr="002F715C">
        <w:rPr>
          <w:rFonts w:ascii="Arial" w:hAnsi="Arial"/>
          <w:kern w:val="0"/>
          <w:sz w:val="22"/>
        </w:rPr>
        <w:t>.</w:t>
      </w:r>
      <w:r>
        <w:rPr>
          <w:rFonts w:ascii="Arial" w:hAnsi="Arial"/>
          <w:kern w:val="0"/>
          <w:sz w:val="22"/>
        </w:rPr>
        <w:t xml:space="preserve"> Likewise, the IA will serve as the PSC Secretariat.</w:t>
      </w:r>
    </w:p>
    <w:p w14:paraId="0E93A0DF" w14:textId="77777777" w:rsidR="000A44D3" w:rsidRDefault="000A44D3" w:rsidP="000A44D3">
      <w:pPr>
        <w:widowControl/>
        <w:wordWrap/>
        <w:autoSpaceDE/>
        <w:autoSpaceDN/>
        <w:spacing w:after="160"/>
        <w:rPr>
          <w:rFonts w:ascii="Arial" w:hAnsi="Arial"/>
          <w:kern w:val="0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"/>
        <w:gridCol w:w="414"/>
        <w:gridCol w:w="1626"/>
        <w:gridCol w:w="557"/>
        <w:gridCol w:w="235"/>
        <w:gridCol w:w="1182"/>
        <w:gridCol w:w="921"/>
        <w:gridCol w:w="235"/>
        <w:gridCol w:w="763"/>
        <w:gridCol w:w="1566"/>
        <w:gridCol w:w="281"/>
        <w:gridCol w:w="729"/>
      </w:tblGrid>
      <w:tr w:rsidR="000A44D3" w14:paraId="3C92A45A" w14:textId="77777777" w:rsidTr="003C08E8">
        <w:trPr>
          <w:trHeight w:val="581"/>
        </w:trPr>
        <w:tc>
          <w:tcPr>
            <w:tcW w:w="518" w:type="dxa"/>
            <w:shd w:val="clear" w:color="auto" w:fill="auto"/>
            <w:vAlign w:val="center"/>
          </w:tcPr>
          <w:p w14:paraId="508F3126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05D6A1B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162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BC457B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57F2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hAnsi="Arial"/>
                <w:kern w:val="0"/>
                <w:sz w:val="22"/>
              </w:rPr>
            </w:pPr>
            <w:r>
              <w:rPr>
                <w:rFonts w:ascii="Arial" w:hAnsi="Arial"/>
                <w:sz w:val="22"/>
              </w:rPr>
              <w:t>Assembly</w:t>
            </w: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B4DE12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02B81563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729" w:type="dxa"/>
            <w:tcBorders>
              <w:left w:val="nil"/>
            </w:tcBorders>
            <w:shd w:val="clear" w:color="auto" w:fill="auto"/>
            <w:vAlign w:val="center"/>
          </w:tcPr>
          <w:p w14:paraId="6B1916F5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</w:tr>
      <w:tr w:rsidR="000A44D3" w14:paraId="6919436C" w14:textId="77777777" w:rsidTr="003C08E8">
        <w:tc>
          <w:tcPr>
            <w:tcW w:w="518" w:type="dxa"/>
            <w:shd w:val="clear" w:color="auto" w:fill="auto"/>
            <w:vAlign w:val="center"/>
          </w:tcPr>
          <w:p w14:paraId="60B7D81A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A3B42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162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FF01656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5C664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F2C6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B666EE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77980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CF074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15A86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729" w:type="dxa"/>
            <w:tcBorders>
              <w:left w:val="nil"/>
            </w:tcBorders>
            <w:shd w:val="clear" w:color="auto" w:fill="auto"/>
            <w:vAlign w:val="center"/>
          </w:tcPr>
          <w:p w14:paraId="283A8BFD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</w:tr>
      <w:tr w:rsidR="000A44D3" w14:paraId="6547B846" w14:textId="77777777" w:rsidTr="003C08E8">
        <w:tc>
          <w:tcPr>
            <w:tcW w:w="5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3C7043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EAB6EA3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7085" w:type="dxa"/>
            <w:gridSpan w:val="8"/>
            <w:tcBorders>
              <w:top w:val="single" w:sz="4" w:space="0" w:color="auto"/>
              <w:left w:val="nil"/>
            </w:tcBorders>
            <w:shd w:val="clear" w:color="auto" w:fill="D9D9D9"/>
            <w:vAlign w:val="center"/>
          </w:tcPr>
          <w:p w14:paraId="41C05B2D" w14:textId="77777777" w:rsidR="000A44D3" w:rsidRDefault="000A44D3" w:rsidP="003C08E8">
            <w:pPr>
              <w:spacing w:after="0"/>
              <w:jc w:val="center"/>
              <w:rPr>
                <w:rFonts w:ascii="Arial" w:hAnsi="Arial"/>
                <w:kern w:val="0"/>
                <w:sz w:val="22"/>
              </w:rPr>
            </w:pPr>
            <w:r>
              <w:rPr>
                <w:rFonts w:ascii="Arial" w:hAnsi="Arial"/>
                <w:kern w:val="0"/>
                <w:sz w:val="22"/>
              </w:rPr>
              <w:t>Project Steering Committee</w:t>
            </w:r>
          </w:p>
        </w:tc>
        <w:tc>
          <w:tcPr>
            <w:tcW w:w="28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769FD9" w14:textId="77777777" w:rsidR="000A44D3" w:rsidRDefault="000A44D3" w:rsidP="003C08E8">
            <w:pPr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DEFAC8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</w:tr>
      <w:tr w:rsidR="000A44D3" w14:paraId="275EDD7A" w14:textId="77777777" w:rsidTr="003C08E8">
        <w:tc>
          <w:tcPr>
            <w:tcW w:w="5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754BAC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DE4AABA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765F9D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3ECCCC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235" w:type="dxa"/>
            <w:shd w:val="clear" w:color="auto" w:fill="D9D9D9"/>
            <w:vAlign w:val="center"/>
          </w:tcPr>
          <w:p w14:paraId="744381E0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210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DA716C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235" w:type="dxa"/>
            <w:shd w:val="clear" w:color="auto" w:fill="D9D9D9"/>
            <w:vAlign w:val="center"/>
          </w:tcPr>
          <w:p w14:paraId="433E3099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DB3ACB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6B5616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28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CD269C0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2FC9D6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</w:tr>
      <w:tr w:rsidR="000A44D3" w14:paraId="0663183C" w14:textId="77777777" w:rsidTr="003C08E8">
        <w:trPr>
          <w:trHeight w:val="1423"/>
        </w:trPr>
        <w:tc>
          <w:tcPr>
            <w:tcW w:w="5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356C7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04F8BE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72F4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  <w:r>
              <w:rPr>
                <w:rFonts w:ascii="Arial" w:hAnsi="Arial"/>
                <w:kern w:val="0"/>
                <w:sz w:val="22"/>
              </w:rPr>
              <w:t>National Focal Point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91E3FE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4996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hAnsi="Arial"/>
                <w:kern w:val="0"/>
                <w:sz w:val="22"/>
              </w:rPr>
            </w:pPr>
            <w:r>
              <w:rPr>
                <w:rFonts w:ascii="Arial" w:hAnsi="Arial"/>
                <w:kern w:val="0"/>
                <w:sz w:val="22"/>
              </w:rPr>
              <w:t>Secretariat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E7CFD1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53F9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hAnsi="Arial"/>
                <w:kern w:val="0"/>
                <w:sz w:val="22"/>
              </w:rPr>
            </w:pPr>
            <w:r>
              <w:rPr>
                <w:rFonts w:ascii="Arial" w:hAnsi="Arial"/>
                <w:kern w:val="0"/>
                <w:sz w:val="22"/>
              </w:rPr>
              <w:t>R</w:t>
            </w:r>
            <w:r w:rsidRPr="00852F99">
              <w:rPr>
                <w:rFonts w:ascii="Arial" w:hAnsi="Arial"/>
                <w:kern w:val="0"/>
                <w:sz w:val="22"/>
              </w:rPr>
              <w:t>epresentatives from relevant ministry, departments</w:t>
            </w:r>
            <w:r>
              <w:rPr>
                <w:rFonts w:ascii="Arial" w:hAnsi="Arial"/>
                <w:kern w:val="0"/>
                <w:sz w:val="22"/>
              </w:rPr>
              <w:t>,</w:t>
            </w:r>
            <w:r w:rsidRPr="00852F99">
              <w:rPr>
                <w:rFonts w:ascii="Arial" w:hAnsi="Arial"/>
                <w:kern w:val="0"/>
                <w:sz w:val="22"/>
              </w:rPr>
              <w:t xml:space="preserve"> and project stakeholders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CE697F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B21882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</w:tr>
      <w:tr w:rsidR="000A44D3" w14:paraId="7683B85A" w14:textId="77777777" w:rsidTr="003C08E8">
        <w:tc>
          <w:tcPr>
            <w:tcW w:w="5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A56395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DE9FDEE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4BF7325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B12A8E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BA7ACD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210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05F5EC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B82457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5713FE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A6D0D1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2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A597BA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BA7E14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</w:tr>
      <w:tr w:rsidR="000A44D3" w14:paraId="77110C36" w14:textId="77777777" w:rsidTr="003C08E8">
        <w:tc>
          <w:tcPr>
            <w:tcW w:w="518" w:type="dxa"/>
            <w:shd w:val="clear" w:color="auto" w:fill="auto"/>
            <w:vAlign w:val="center"/>
          </w:tcPr>
          <w:p w14:paraId="364454E6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9CD4C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E355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FE21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8386B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9213C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FCD5C3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1A160F3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</w:tr>
      <w:tr w:rsidR="000A44D3" w14:paraId="0D335547" w14:textId="77777777" w:rsidTr="003C08E8">
        <w:trPr>
          <w:trHeight w:val="620"/>
        </w:trPr>
        <w:tc>
          <w:tcPr>
            <w:tcW w:w="518" w:type="dxa"/>
            <w:shd w:val="clear" w:color="auto" w:fill="auto"/>
            <w:vAlign w:val="center"/>
          </w:tcPr>
          <w:p w14:paraId="640E6DD3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81B62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4F60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hAnsi="Arial"/>
                <w:kern w:val="0"/>
                <w:sz w:val="22"/>
              </w:rPr>
            </w:pPr>
            <w:r>
              <w:rPr>
                <w:rFonts w:ascii="Arial" w:hAnsi="Arial"/>
                <w:kern w:val="0"/>
                <w:sz w:val="22"/>
              </w:rPr>
              <w:t xml:space="preserve">Implementing Agency </w:t>
            </w:r>
            <w:r>
              <w:rPr>
                <w:rFonts w:ascii="Arial" w:hAnsi="Arial"/>
                <w:kern w:val="0"/>
                <w:sz w:val="22"/>
              </w:rPr>
              <w:br/>
              <w:t>(PSC Secretariat)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74E85F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5035DD4" w14:textId="77777777" w:rsidR="000A44D3" w:rsidRDefault="000A44D3" w:rsidP="003C08E8">
            <w:pPr>
              <w:widowControl/>
              <w:wordWrap/>
              <w:autoSpaceDE/>
              <w:autoSpaceDN/>
              <w:spacing w:after="0"/>
              <w:rPr>
                <w:rFonts w:ascii="Arial" w:hAnsi="Arial"/>
                <w:kern w:val="0"/>
                <w:sz w:val="22"/>
              </w:rPr>
            </w:pPr>
          </w:p>
        </w:tc>
      </w:tr>
    </w:tbl>
    <w:p w14:paraId="055B2E4F" w14:textId="77777777" w:rsidR="000A44D3" w:rsidRDefault="000A44D3" w:rsidP="000A44D3">
      <w:pPr>
        <w:pStyle w:val="a3"/>
        <w:widowControl/>
        <w:spacing w:after="160"/>
        <w:ind w:leftChars="0"/>
        <w:rPr>
          <w:rFonts w:ascii="Arial" w:hAnsi="Arial"/>
          <w:b/>
          <w:kern w:val="0"/>
        </w:rPr>
      </w:pPr>
    </w:p>
    <w:p w14:paraId="160C31F1" w14:textId="77777777" w:rsidR="000A44D3" w:rsidRDefault="000A44D3" w:rsidP="000A44D3">
      <w:pPr>
        <w:pStyle w:val="a3"/>
        <w:widowControl/>
        <w:spacing w:after="160"/>
        <w:ind w:leftChars="0"/>
        <w:jc w:val="center"/>
        <w:rPr>
          <w:rFonts w:ascii="Arial" w:hAnsi="Arial"/>
          <w:b/>
          <w:kern w:val="0"/>
        </w:rPr>
      </w:pPr>
      <w:r>
        <w:rPr>
          <w:rFonts w:ascii="Arial" w:hAnsi="Arial" w:hint="eastAsia"/>
          <w:b/>
          <w:kern w:val="0"/>
        </w:rPr>
        <w:t>F</w:t>
      </w:r>
      <w:r>
        <w:rPr>
          <w:rFonts w:ascii="Arial" w:hAnsi="Arial"/>
          <w:b/>
          <w:kern w:val="0"/>
        </w:rPr>
        <w:t>igure-1. Structure of the Project Steering Committee</w:t>
      </w:r>
    </w:p>
    <w:p w14:paraId="6CE4A897" w14:textId="77777777" w:rsidR="000A44D3" w:rsidRPr="00CA73AB" w:rsidRDefault="000A44D3" w:rsidP="000A44D3">
      <w:pPr>
        <w:widowControl/>
        <w:spacing w:after="160" w:line="259" w:lineRule="auto"/>
        <w:rPr>
          <w:rFonts w:ascii="Arial" w:eastAsia="Arial" w:hAnsi="Arial"/>
          <w:sz w:val="22"/>
        </w:rPr>
      </w:pPr>
    </w:p>
    <w:p w14:paraId="1B2491FC" w14:textId="77777777" w:rsidR="000A44D3" w:rsidRPr="00B4541F" w:rsidRDefault="000A44D3" w:rsidP="000A44D3">
      <w:pPr>
        <w:widowControl/>
        <w:spacing w:after="160"/>
        <w:rPr>
          <w:rFonts w:ascii="Arial" w:eastAsia="Arial" w:hAnsi="Arial"/>
          <w:b/>
          <w:bCs/>
          <w:sz w:val="22"/>
        </w:rPr>
      </w:pPr>
      <w:r>
        <w:rPr>
          <w:rFonts w:ascii="Arial" w:eastAsia="Arial" w:hAnsi="Arial"/>
          <w:b/>
          <w:bCs/>
          <w:sz w:val="22"/>
        </w:rPr>
        <w:t>3</w:t>
      </w:r>
      <w:r w:rsidRPr="00B4541F">
        <w:rPr>
          <w:rFonts w:ascii="Arial" w:eastAsia="Arial" w:hAnsi="Arial"/>
          <w:b/>
          <w:bCs/>
          <w:sz w:val="22"/>
        </w:rPr>
        <w:t>.</w:t>
      </w:r>
      <w:r w:rsidRPr="00B4541F">
        <w:rPr>
          <w:rFonts w:ascii="Arial" w:eastAsia="Arial" w:hAnsi="Arial"/>
          <w:b/>
          <w:bCs/>
          <w:sz w:val="22"/>
        </w:rPr>
        <w:tab/>
      </w:r>
      <w:r>
        <w:rPr>
          <w:rFonts w:ascii="Arial" w:eastAsia="Arial" w:hAnsi="Arial"/>
          <w:b/>
          <w:bCs/>
          <w:sz w:val="22"/>
        </w:rPr>
        <w:t>F</w:t>
      </w:r>
      <w:r w:rsidRPr="00852F99">
        <w:rPr>
          <w:rFonts w:ascii="Arial" w:eastAsia="Arial" w:hAnsi="Arial"/>
          <w:b/>
          <w:bCs/>
          <w:sz w:val="22"/>
        </w:rPr>
        <w:t>unction</w:t>
      </w:r>
      <w:r>
        <w:rPr>
          <w:rFonts w:ascii="Arial" w:eastAsia="Arial" w:hAnsi="Arial"/>
          <w:b/>
          <w:bCs/>
          <w:sz w:val="22"/>
        </w:rPr>
        <w:t>s</w:t>
      </w:r>
      <w:r w:rsidRPr="00852F99">
        <w:rPr>
          <w:rFonts w:ascii="Arial" w:eastAsia="Arial" w:hAnsi="Arial"/>
          <w:b/>
          <w:bCs/>
          <w:sz w:val="22"/>
        </w:rPr>
        <w:t xml:space="preserve"> and responsibilities of the PSC</w:t>
      </w:r>
    </w:p>
    <w:p w14:paraId="65011E07" w14:textId="77777777" w:rsidR="000A44D3" w:rsidRPr="00515BED" w:rsidRDefault="000A44D3" w:rsidP="000A44D3">
      <w:pPr>
        <w:widowControl/>
        <w:spacing w:after="1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The PSC</w:t>
      </w:r>
      <w:r w:rsidRPr="00515BED">
        <w:rPr>
          <w:rFonts w:ascii="Arial" w:eastAsia="Arial" w:hAnsi="Arial"/>
          <w:sz w:val="22"/>
        </w:rPr>
        <w:t xml:space="preserve"> is formed to ensure </w:t>
      </w:r>
      <w:r>
        <w:rPr>
          <w:rFonts w:ascii="Arial" w:eastAsia="Arial" w:hAnsi="Arial"/>
          <w:sz w:val="22"/>
        </w:rPr>
        <w:t xml:space="preserve">the </w:t>
      </w:r>
      <w:r w:rsidRPr="00515BED">
        <w:rPr>
          <w:rFonts w:ascii="Arial" w:eastAsia="Arial" w:hAnsi="Arial"/>
          <w:sz w:val="22"/>
        </w:rPr>
        <w:t xml:space="preserve">timely delivery of project outputs and </w:t>
      </w:r>
      <w:r>
        <w:rPr>
          <w:rFonts w:ascii="Arial" w:eastAsia="Arial" w:hAnsi="Arial"/>
          <w:sz w:val="22"/>
        </w:rPr>
        <w:t xml:space="preserve">the </w:t>
      </w:r>
      <w:r w:rsidRPr="00515BED">
        <w:rPr>
          <w:rFonts w:ascii="Arial" w:eastAsia="Arial" w:hAnsi="Arial"/>
          <w:sz w:val="22"/>
        </w:rPr>
        <w:t>achievement of project outcomes. As such, the PSC is tasked to provide guidance, management</w:t>
      </w:r>
      <w:r>
        <w:rPr>
          <w:rFonts w:ascii="Arial" w:eastAsia="Arial" w:hAnsi="Arial"/>
          <w:sz w:val="22"/>
        </w:rPr>
        <w:t>,</w:t>
      </w:r>
      <w:r w:rsidRPr="00515BED">
        <w:rPr>
          <w:rFonts w:ascii="Arial" w:eastAsia="Arial" w:hAnsi="Arial"/>
          <w:sz w:val="22"/>
        </w:rPr>
        <w:t xml:space="preserve"> and coordination between and among project implementers and stakeholders as well as necessary decision making on the implementation of the Project. </w:t>
      </w:r>
      <w:r w:rsidRPr="00B4541F">
        <w:rPr>
          <w:rFonts w:ascii="Arial" w:eastAsia="Arial" w:hAnsi="Arial"/>
          <w:sz w:val="22"/>
        </w:rPr>
        <w:t>In case there is a need for revision of work plan and budget, the PSC is responsible to review and decide on such revision up to 10%</w:t>
      </w:r>
      <w:r>
        <w:rPr>
          <w:rFonts w:ascii="Arial" w:eastAsia="Arial" w:hAnsi="Arial"/>
          <w:sz w:val="22"/>
        </w:rPr>
        <w:t xml:space="preserve"> of the annual and total budget,</w:t>
      </w:r>
      <w:r w:rsidRPr="00B4541F">
        <w:rPr>
          <w:rFonts w:ascii="Arial" w:eastAsia="Arial" w:hAnsi="Arial"/>
          <w:sz w:val="22"/>
        </w:rPr>
        <w:t xml:space="preserve"> in accordance with Article </w:t>
      </w:r>
      <w:r>
        <w:rPr>
          <w:rFonts w:ascii="Arial" w:eastAsia="Arial" w:hAnsi="Arial"/>
          <w:sz w:val="22"/>
        </w:rPr>
        <w:t>9</w:t>
      </w:r>
      <w:r w:rsidRPr="00B4541F">
        <w:rPr>
          <w:rFonts w:ascii="Arial" w:eastAsia="Arial" w:hAnsi="Arial"/>
          <w:sz w:val="22"/>
        </w:rPr>
        <w:t xml:space="preserve"> of the AFoCO Project Manual</w:t>
      </w:r>
      <w:r>
        <w:rPr>
          <w:rFonts w:ascii="Arial" w:eastAsia="Arial" w:hAnsi="Arial"/>
          <w:sz w:val="22"/>
        </w:rPr>
        <w:t>.</w:t>
      </w:r>
    </w:p>
    <w:p w14:paraId="76E9D632" w14:textId="77777777" w:rsidR="000A44D3" w:rsidRPr="00515BED" w:rsidRDefault="000A44D3" w:rsidP="000A44D3">
      <w:pPr>
        <w:widowControl/>
        <w:spacing w:after="160"/>
        <w:rPr>
          <w:rFonts w:ascii="Arial" w:eastAsia="Arial" w:hAnsi="Arial"/>
          <w:sz w:val="22"/>
        </w:rPr>
      </w:pPr>
      <w:r w:rsidRPr="00515BED">
        <w:rPr>
          <w:rFonts w:ascii="Arial" w:eastAsia="Arial" w:hAnsi="Arial"/>
          <w:sz w:val="22"/>
        </w:rPr>
        <w:t xml:space="preserve">The </w:t>
      </w:r>
      <w:r>
        <w:rPr>
          <w:rFonts w:ascii="Arial" w:eastAsia="Arial" w:hAnsi="Arial"/>
          <w:sz w:val="22"/>
        </w:rPr>
        <w:t>general</w:t>
      </w:r>
      <w:r w:rsidRPr="00515BED">
        <w:rPr>
          <w:rFonts w:ascii="Arial" w:eastAsia="Arial" w:hAnsi="Arial"/>
          <w:sz w:val="22"/>
        </w:rPr>
        <w:t xml:space="preserve"> duties and responsibilities of the PSC will include:</w:t>
      </w:r>
    </w:p>
    <w:p w14:paraId="03CB2C56" w14:textId="77777777" w:rsidR="000A44D3" w:rsidRPr="00515BED" w:rsidRDefault="000A44D3" w:rsidP="000A44D3">
      <w:pPr>
        <w:pStyle w:val="a3"/>
        <w:widowControl/>
        <w:numPr>
          <w:ilvl w:val="0"/>
          <w:numId w:val="51"/>
        </w:numPr>
        <w:spacing w:after="160"/>
        <w:ind w:leftChars="0"/>
        <w:rPr>
          <w:rFonts w:ascii="Arial" w:eastAsia="Arial" w:hAnsi="Arial"/>
          <w:sz w:val="22"/>
        </w:rPr>
      </w:pPr>
      <w:r w:rsidRPr="00515BED">
        <w:rPr>
          <w:rFonts w:ascii="Arial" w:eastAsia="Arial" w:hAnsi="Arial"/>
          <w:sz w:val="22"/>
        </w:rPr>
        <w:t>reviewing</w:t>
      </w:r>
      <w:r>
        <w:rPr>
          <w:rFonts w:ascii="Arial" w:eastAsia="Arial" w:hAnsi="Arial"/>
          <w:sz w:val="22"/>
        </w:rPr>
        <w:t>/monitoring</w:t>
      </w:r>
      <w:r w:rsidRPr="00515BED">
        <w:rPr>
          <w:rFonts w:ascii="Arial" w:eastAsia="Arial" w:hAnsi="Arial"/>
          <w:sz w:val="22"/>
        </w:rPr>
        <w:t xml:space="preserve"> the progress of implementation of </w:t>
      </w:r>
      <w:proofErr w:type="gramStart"/>
      <w:r w:rsidRPr="00515BED">
        <w:rPr>
          <w:rFonts w:ascii="Arial" w:eastAsia="Arial" w:hAnsi="Arial"/>
          <w:sz w:val="22"/>
        </w:rPr>
        <w:t>activities;</w:t>
      </w:r>
      <w:proofErr w:type="gramEnd"/>
    </w:p>
    <w:p w14:paraId="24708F93" w14:textId="77777777" w:rsidR="000A44D3" w:rsidRPr="00515BED" w:rsidRDefault="000A44D3" w:rsidP="000A44D3">
      <w:pPr>
        <w:pStyle w:val="a3"/>
        <w:widowControl/>
        <w:numPr>
          <w:ilvl w:val="0"/>
          <w:numId w:val="51"/>
        </w:numPr>
        <w:spacing w:after="160"/>
        <w:ind w:leftChars="0"/>
        <w:rPr>
          <w:rFonts w:ascii="Arial" w:eastAsia="Arial" w:hAnsi="Arial"/>
          <w:sz w:val="22"/>
        </w:rPr>
      </w:pPr>
      <w:r w:rsidRPr="00515BED">
        <w:rPr>
          <w:rFonts w:ascii="Arial" w:eastAsia="Arial" w:hAnsi="Arial"/>
          <w:sz w:val="22"/>
        </w:rPr>
        <w:t xml:space="preserve">ensuring the submission and review of regular </w:t>
      </w:r>
      <w:proofErr w:type="gramStart"/>
      <w:r w:rsidRPr="00515BED">
        <w:rPr>
          <w:rFonts w:ascii="Arial" w:eastAsia="Arial" w:hAnsi="Arial"/>
          <w:sz w:val="22"/>
        </w:rPr>
        <w:t>reports</w:t>
      </w:r>
      <w:r>
        <w:rPr>
          <w:rFonts w:ascii="Arial" w:eastAsia="Arial" w:hAnsi="Arial"/>
          <w:sz w:val="22"/>
        </w:rPr>
        <w:t>;</w:t>
      </w:r>
      <w:proofErr w:type="gramEnd"/>
    </w:p>
    <w:p w14:paraId="0D40B3F3" w14:textId="77777777" w:rsidR="000A44D3" w:rsidRPr="00515BED" w:rsidRDefault="000A44D3" w:rsidP="000A44D3">
      <w:pPr>
        <w:pStyle w:val="a3"/>
        <w:widowControl/>
        <w:numPr>
          <w:ilvl w:val="0"/>
          <w:numId w:val="51"/>
        </w:numPr>
        <w:spacing w:after="160"/>
        <w:ind w:leftChars="0"/>
        <w:rPr>
          <w:rFonts w:ascii="Arial" w:eastAsia="Arial" w:hAnsi="Arial"/>
          <w:sz w:val="22"/>
        </w:rPr>
      </w:pPr>
      <w:r w:rsidRPr="00515BED">
        <w:rPr>
          <w:rFonts w:ascii="Arial" w:eastAsia="Arial" w:hAnsi="Arial"/>
          <w:sz w:val="22"/>
        </w:rPr>
        <w:t>reviewing and approving the annual work plan and</w:t>
      </w:r>
      <w:r>
        <w:rPr>
          <w:rFonts w:ascii="Arial" w:eastAsia="Arial" w:hAnsi="Arial"/>
          <w:sz w:val="22"/>
        </w:rPr>
        <w:t xml:space="preserve"> </w:t>
      </w:r>
      <w:proofErr w:type="gramStart"/>
      <w:r w:rsidRPr="00515BED">
        <w:rPr>
          <w:rFonts w:ascii="Arial" w:eastAsia="Arial" w:hAnsi="Arial"/>
          <w:sz w:val="22"/>
        </w:rPr>
        <w:t>budget;</w:t>
      </w:r>
      <w:proofErr w:type="gramEnd"/>
      <w:r w:rsidRPr="00515BED">
        <w:rPr>
          <w:rFonts w:ascii="Arial" w:eastAsia="Arial" w:hAnsi="Arial"/>
          <w:sz w:val="22"/>
        </w:rPr>
        <w:t xml:space="preserve"> </w:t>
      </w:r>
    </w:p>
    <w:p w14:paraId="064437F0" w14:textId="77777777" w:rsidR="000A44D3" w:rsidRDefault="000A44D3" w:rsidP="000A44D3">
      <w:pPr>
        <w:pStyle w:val="a3"/>
        <w:widowControl/>
        <w:numPr>
          <w:ilvl w:val="0"/>
          <w:numId w:val="51"/>
        </w:numPr>
        <w:spacing w:after="160"/>
        <w:ind w:leftChars="0"/>
        <w:rPr>
          <w:rFonts w:ascii="Arial" w:eastAsia="Arial" w:hAnsi="Arial"/>
          <w:sz w:val="22"/>
        </w:rPr>
      </w:pPr>
      <w:r w:rsidRPr="00515BED">
        <w:rPr>
          <w:rFonts w:ascii="Arial" w:eastAsia="Arial" w:hAnsi="Arial"/>
          <w:sz w:val="22"/>
        </w:rPr>
        <w:t xml:space="preserve">addressing operational issues related to the implementation of the </w:t>
      </w:r>
      <w:r>
        <w:rPr>
          <w:rFonts w:ascii="Arial" w:eastAsia="Arial" w:hAnsi="Arial"/>
          <w:sz w:val="22"/>
        </w:rPr>
        <w:t>p</w:t>
      </w:r>
      <w:r w:rsidRPr="00515BED">
        <w:rPr>
          <w:rFonts w:ascii="Arial" w:eastAsia="Arial" w:hAnsi="Arial"/>
          <w:sz w:val="22"/>
        </w:rPr>
        <w:t>roject</w:t>
      </w:r>
      <w:r>
        <w:rPr>
          <w:rFonts w:ascii="Arial" w:eastAsia="Arial" w:hAnsi="Arial"/>
          <w:sz w:val="22"/>
        </w:rPr>
        <w:t>; and,</w:t>
      </w:r>
    </w:p>
    <w:p w14:paraId="0222B0AF" w14:textId="77777777" w:rsidR="000A44D3" w:rsidRPr="005751A7" w:rsidRDefault="000A44D3" w:rsidP="000A44D3">
      <w:pPr>
        <w:pStyle w:val="a3"/>
        <w:numPr>
          <w:ilvl w:val="0"/>
          <w:numId w:val="51"/>
        </w:numPr>
        <w:ind w:leftChars="0"/>
        <w:rPr>
          <w:rFonts w:ascii="Arial" w:eastAsia="Arial" w:hAnsi="Arial"/>
          <w:sz w:val="22"/>
        </w:rPr>
      </w:pPr>
      <w:r w:rsidRPr="005751A7">
        <w:rPr>
          <w:rFonts w:ascii="Arial" w:eastAsia="Arial" w:hAnsi="Arial"/>
          <w:sz w:val="22"/>
        </w:rPr>
        <w:t xml:space="preserve">any other matters to be mutually agreed from time to time among the </w:t>
      </w:r>
      <w:proofErr w:type="gramStart"/>
      <w:r w:rsidRPr="005751A7">
        <w:rPr>
          <w:rFonts w:ascii="Arial" w:eastAsia="Arial" w:hAnsi="Arial"/>
          <w:sz w:val="22"/>
        </w:rPr>
        <w:t>PSC</w:t>
      </w:r>
      <w:proofErr w:type="gramEnd"/>
      <w:r w:rsidRPr="005751A7">
        <w:rPr>
          <w:rFonts w:ascii="Arial" w:eastAsia="Arial" w:hAnsi="Arial"/>
          <w:sz w:val="22"/>
        </w:rPr>
        <w:t>.</w:t>
      </w:r>
    </w:p>
    <w:p w14:paraId="07E0C96C" w14:textId="77777777" w:rsidR="000A44D3" w:rsidRDefault="000A44D3" w:rsidP="000A44D3">
      <w:pPr>
        <w:widowControl/>
        <w:wordWrap/>
        <w:autoSpaceDE/>
        <w:autoSpaceDN/>
        <w:spacing w:after="160"/>
        <w:rPr>
          <w:rFonts w:ascii="Arial" w:eastAsia="Arial" w:hAnsi="Arial"/>
          <w:sz w:val="22"/>
        </w:rPr>
      </w:pPr>
      <w:r w:rsidRPr="00B4541F">
        <w:rPr>
          <w:rFonts w:ascii="Arial" w:eastAsia="Arial" w:hAnsi="Arial"/>
          <w:sz w:val="22"/>
        </w:rPr>
        <w:t xml:space="preserve">The </w:t>
      </w:r>
      <w:r>
        <w:rPr>
          <w:rFonts w:ascii="Arial" w:eastAsia="Arial" w:hAnsi="Arial"/>
          <w:sz w:val="22"/>
        </w:rPr>
        <w:t>PSC</w:t>
      </w:r>
      <w:r w:rsidRPr="00B4541F">
        <w:rPr>
          <w:rFonts w:ascii="Arial" w:eastAsia="Arial" w:hAnsi="Arial"/>
          <w:sz w:val="22"/>
        </w:rPr>
        <w:t xml:space="preserve"> is also responsible to form a project monitoring team in accordance with Article </w:t>
      </w:r>
      <w:r>
        <w:rPr>
          <w:rFonts w:ascii="Arial" w:eastAsia="Arial" w:hAnsi="Arial"/>
          <w:sz w:val="22"/>
        </w:rPr>
        <w:t>3.4</w:t>
      </w:r>
      <w:r w:rsidRPr="00B4541F">
        <w:rPr>
          <w:rFonts w:ascii="Arial" w:eastAsia="Arial" w:hAnsi="Arial"/>
          <w:sz w:val="22"/>
        </w:rPr>
        <w:t xml:space="preserve"> of the AFoCO </w:t>
      </w:r>
      <w:r>
        <w:rPr>
          <w:rFonts w:ascii="Arial" w:eastAsia="Arial" w:hAnsi="Arial"/>
          <w:sz w:val="22"/>
        </w:rPr>
        <w:t>Guidelines for Project Monitoring and Evaluation</w:t>
      </w:r>
      <w:r w:rsidRPr="00B4541F">
        <w:rPr>
          <w:rFonts w:ascii="Arial" w:eastAsia="Arial" w:hAnsi="Arial"/>
          <w:sz w:val="22"/>
        </w:rPr>
        <w:t>.</w:t>
      </w:r>
      <w:r>
        <w:rPr>
          <w:rFonts w:ascii="Arial" w:eastAsia="Arial" w:hAnsi="Arial"/>
          <w:sz w:val="22"/>
        </w:rPr>
        <w:t xml:space="preserve"> </w:t>
      </w:r>
    </w:p>
    <w:p w14:paraId="559BEF47" w14:textId="77777777" w:rsidR="000A44D3" w:rsidRPr="00CA73AB" w:rsidRDefault="000A44D3" w:rsidP="000A44D3">
      <w:pPr>
        <w:widowControl/>
        <w:wordWrap/>
        <w:autoSpaceDE/>
        <w:autoSpaceDN/>
        <w:spacing w:after="160" w:line="259" w:lineRule="auto"/>
        <w:rPr>
          <w:rFonts w:ascii="Arial" w:hAnsi="Arial"/>
          <w:kern w:val="0"/>
          <w:sz w:val="22"/>
        </w:rPr>
      </w:pPr>
    </w:p>
    <w:p w14:paraId="5A376CB8" w14:textId="77777777" w:rsidR="000A44D3" w:rsidRPr="00EA114E" w:rsidRDefault="000A44D3" w:rsidP="000A44D3">
      <w:pPr>
        <w:widowControl/>
        <w:wordWrap/>
        <w:autoSpaceDE/>
        <w:autoSpaceDN/>
        <w:spacing w:after="160"/>
        <w:rPr>
          <w:rFonts w:ascii="Arial" w:hAnsi="Arial"/>
          <w:b/>
          <w:bCs/>
          <w:kern w:val="0"/>
          <w:sz w:val="22"/>
        </w:rPr>
      </w:pPr>
      <w:r w:rsidRPr="00EA114E">
        <w:rPr>
          <w:rFonts w:ascii="Arial" w:hAnsi="Arial"/>
          <w:b/>
          <w:bCs/>
          <w:kern w:val="0"/>
          <w:sz w:val="22"/>
        </w:rPr>
        <w:t>4.</w:t>
      </w:r>
      <w:r w:rsidRPr="00EA114E">
        <w:rPr>
          <w:rFonts w:ascii="Arial" w:hAnsi="Arial"/>
          <w:b/>
          <w:bCs/>
          <w:kern w:val="0"/>
          <w:sz w:val="22"/>
        </w:rPr>
        <w:tab/>
      </w:r>
      <w:r>
        <w:rPr>
          <w:rFonts w:ascii="Arial" w:hAnsi="Arial"/>
          <w:b/>
          <w:bCs/>
          <w:kern w:val="0"/>
          <w:sz w:val="22"/>
        </w:rPr>
        <w:t>M</w:t>
      </w:r>
      <w:r w:rsidRPr="00852F99">
        <w:rPr>
          <w:rFonts w:ascii="Arial" w:hAnsi="Arial"/>
          <w:b/>
          <w:bCs/>
          <w:kern w:val="0"/>
          <w:sz w:val="22"/>
        </w:rPr>
        <w:t xml:space="preserve">echanisms and </w:t>
      </w:r>
      <w:r>
        <w:rPr>
          <w:rFonts w:ascii="Arial" w:hAnsi="Arial"/>
          <w:b/>
          <w:bCs/>
          <w:kern w:val="0"/>
          <w:sz w:val="22"/>
        </w:rPr>
        <w:t>P</w:t>
      </w:r>
      <w:r w:rsidRPr="00852F99">
        <w:rPr>
          <w:rFonts w:ascii="Arial" w:hAnsi="Arial"/>
          <w:b/>
          <w:bCs/>
          <w:kern w:val="0"/>
          <w:sz w:val="22"/>
        </w:rPr>
        <w:t xml:space="preserve">rocedures for </w:t>
      </w:r>
      <w:r>
        <w:rPr>
          <w:rFonts w:ascii="Arial" w:hAnsi="Arial"/>
          <w:b/>
          <w:bCs/>
          <w:kern w:val="0"/>
          <w:sz w:val="22"/>
        </w:rPr>
        <w:t>D</w:t>
      </w:r>
      <w:r w:rsidRPr="00852F99">
        <w:rPr>
          <w:rFonts w:ascii="Arial" w:hAnsi="Arial"/>
          <w:b/>
          <w:bCs/>
          <w:kern w:val="0"/>
          <w:sz w:val="22"/>
        </w:rPr>
        <w:t>ecision-making</w:t>
      </w:r>
      <w:r w:rsidRPr="00EA114E">
        <w:rPr>
          <w:rFonts w:ascii="Arial" w:hAnsi="Arial"/>
          <w:b/>
          <w:bCs/>
          <w:kern w:val="0"/>
          <w:sz w:val="22"/>
        </w:rPr>
        <w:t xml:space="preserve"> of </w:t>
      </w:r>
      <w:r w:rsidRPr="00EA114E">
        <w:rPr>
          <w:rFonts w:ascii="Arial" w:hAnsi="Arial" w:hint="eastAsia"/>
          <w:b/>
          <w:bCs/>
          <w:kern w:val="0"/>
          <w:sz w:val="22"/>
        </w:rPr>
        <w:t xml:space="preserve">PSC </w:t>
      </w:r>
      <w:r w:rsidRPr="00EA114E">
        <w:rPr>
          <w:rFonts w:ascii="Arial" w:hAnsi="Arial"/>
          <w:b/>
          <w:bCs/>
          <w:kern w:val="0"/>
          <w:sz w:val="22"/>
        </w:rPr>
        <w:t xml:space="preserve">Meetings </w:t>
      </w:r>
    </w:p>
    <w:p w14:paraId="1B52BC04" w14:textId="77777777" w:rsidR="000A44D3" w:rsidRDefault="000A44D3" w:rsidP="000A44D3">
      <w:pPr>
        <w:widowControl/>
        <w:wordWrap/>
        <w:autoSpaceDE/>
        <w:autoSpaceDN/>
        <w:spacing w:after="160"/>
        <w:rPr>
          <w:rFonts w:ascii="Arial" w:hAnsi="Arial"/>
          <w:kern w:val="0"/>
          <w:sz w:val="22"/>
        </w:rPr>
      </w:pPr>
      <w:r>
        <w:rPr>
          <w:rFonts w:ascii="Arial" w:hAnsi="Arial" w:hint="eastAsia"/>
          <w:kern w:val="0"/>
          <w:sz w:val="22"/>
        </w:rPr>
        <w:t>4</w:t>
      </w:r>
      <w:r>
        <w:rPr>
          <w:rFonts w:ascii="Arial" w:hAnsi="Arial"/>
          <w:kern w:val="0"/>
          <w:sz w:val="22"/>
        </w:rPr>
        <w:t>.1</w:t>
      </w:r>
      <w:r>
        <w:rPr>
          <w:rFonts w:ascii="Arial" w:hAnsi="Arial"/>
          <w:kern w:val="0"/>
          <w:sz w:val="22"/>
        </w:rPr>
        <w:tab/>
        <w:t>Mechanisms</w:t>
      </w:r>
    </w:p>
    <w:p w14:paraId="5003B1E1" w14:textId="77777777" w:rsidR="000A44D3" w:rsidRDefault="000A44D3" w:rsidP="000A44D3">
      <w:pPr>
        <w:widowControl/>
        <w:wordWrap/>
        <w:autoSpaceDE/>
        <w:autoSpaceDN/>
        <w:spacing w:after="160"/>
        <w:rPr>
          <w:rFonts w:ascii="Arial" w:hAnsi="Arial"/>
          <w:kern w:val="0"/>
          <w:sz w:val="22"/>
        </w:rPr>
      </w:pPr>
      <w:r>
        <w:rPr>
          <w:rFonts w:ascii="Arial" w:hAnsi="Arial"/>
          <w:kern w:val="0"/>
          <w:sz w:val="22"/>
        </w:rPr>
        <w:lastRenderedPageBreak/>
        <w:t xml:space="preserve">The </w:t>
      </w:r>
      <w:r>
        <w:rPr>
          <w:rFonts w:ascii="Arial" w:hAnsi="Arial" w:hint="eastAsia"/>
          <w:kern w:val="0"/>
          <w:sz w:val="22"/>
        </w:rPr>
        <w:t xml:space="preserve">PSC </w:t>
      </w:r>
      <w:r>
        <w:rPr>
          <w:rFonts w:ascii="Arial" w:hAnsi="Arial"/>
          <w:kern w:val="0"/>
          <w:sz w:val="22"/>
        </w:rPr>
        <w:t>Meeting (hereinafter referred to as the “Meeting”) will be held at least once a year on a regular basis, preferably within January to March of each AFoCO fiscal year, until the completion of the Project. Each Meeting will elect the chairperson</w:t>
      </w:r>
      <w:r w:rsidRPr="00EA114E">
        <w:rPr>
          <w:rFonts w:ascii="Arial" w:hAnsi="Arial"/>
          <w:color w:val="0000FF"/>
          <w:kern w:val="0"/>
          <w:sz w:val="22"/>
        </w:rPr>
        <w:t>.</w:t>
      </w:r>
      <w:r w:rsidRPr="0072674D">
        <w:rPr>
          <w:rFonts w:ascii="Arial" w:hAnsi="Arial"/>
          <w:kern w:val="0"/>
          <w:sz w:val="22"/>
        </w:rPr>
        <w:t xml:space="preserve"> </w:t>
      </w:r>
      <w:r w:rsidRPr="00EA114E">
        <w:rPr>
          <w:rFonts w:ascii="Arial" w:hAnsi="Arial"/>
          <w:kern w:val="0"/>
          <w:sz w:val="22"/>
        </w:rPr>
        <w:t xml:space="preserve">Each </w:t>
      </w:r>
      <w:r>
        <w:rPr>
          <w:rFonts w:ascii="Arial" w:hAnsi="Arial"/>
          <w:kern w:val="0"/>
          <w:sz w:val="22"/>
        </w:rPr>
        <w:t>Meeting</w:t>
      </w:r>
      <w:r w:rsidRPr="00EA114E">
        <w:rPr>
          <w:rFonts w:ascii="Arial" w:hAnsi="Arial"/>
          <w:kern w:val="0"/>
          <w:sz w:val="22"/>
        </w:rPr>
        <w:t xml:space="preserve"> </w:t>
      </w:r>
      <w:r>
        <w:rPr>
          <w:rFonts w:ascii="Arial" w:hAnsi="Arial"/>
          <w:kern w:val="0"/>
          <w:sz w:val="22"/>
        </w:rPr>
        <w:t xml:space="preserve">will </w:t>
      </w:r>
      <w:r w:rsidRPr="00EA114E">
        <w:rPr>
          <w:rFonts w:ascii="Arial" w:hAnsi="Arial"/>
          <w:kern w:val="0"/>
          <w:sz w:val="22"/>
        </w:rPr>
        <w:t>be held at a date and location, fixed by its previous meeting</w:t>
      </w:r>
      <w:r>
        <w:rPr>
          <w:rFonts w:ascii="Arial" w:hAnsi="Arial"/>
          <w:kern w:val="0"/>
          <w:sz w:val="22"/>
        </w:rPr>
        <w:t>. The Meeting will have a quorum if the PSC will have its chair or his/her designate and at least three member representatives.</w:t>
      </w:r>
    </w:p>
    <w:p w14:paraId="38CBE911" w14:textId="77777777" w:rsidR="000A44D3" w:rsidRDefault="000A44D3" w:rsidP="000A44D3">
      <w:pPr>
        <w:widowControl/>
        <w:wordWrap/>
        <w:autoSpaceDE/>
        <w:autoSpaceDN/>
        <w:spacing w:after="160"/>
        <w:rPr>
          <w:rFonts w:ascii="Arial" w:hAnsi="Arial"/>
          <w:kern w:val="0"/>
          <w:sz w:val="22"/>
        </w:rPr>
      </w:pPr>
      <w:r>
        <w:rPr>
          <w:rFonts w:ascii="Arial" w:hAnsi="Arial"/>
          <w:kern w:val="0"/>
          <w:sz w:val="22"/>
        </w:rPr>
        <w:t>The IA,</w:t>
      </w:r>
      <w:r>
        <w:rPr>
          <w:rFonts w:ascii="Arial" w:hAnsi="Arial" w:hint="eastAsia"/>
          <w:kern w:val="0"/>
          <w:sz w:val="22"/>
        </w:rPr>
        <w:t xml:space="preserve"> </w:t>
      </w:r>
      <w:r>
        <w:rPr>
          <w:rFonts w:ascii="Arial" w:hAnsi="Arial"/>
          <w:kern w:val="0"/>
          <w:sz w:val="22"/>
        </w:rPr>
        <w:t>as the Secretariat for the PSC, will prepare and circulate the provisional agenda for each Meeting in consultation with the NFP and Secretariat</w:t>
      </w:r>
      <w:r>
        <w:rPr>
          <w:rFonts w:ascii="Arial" w:hAnsi="Arial" w:hint="eastAsia"/>
          <w:kern w:val="0"/>
          <w:sz w:val="22"/>
        </w:rPr>
        <w:t xml:space="preserve"> </w:t>
      </w:r>
      <w:r>
        <w:rPr>
          <w:rFonts w:ascii="Arial" w:hAnsi="Arial"/>
          <w:kern w:val="0"/>
          <w:sz w:val="22"/>
        </w:rPr>
        <w:t>at least two weeks (10 working days)</w:t>
      </w:r>
      <w:r>
        <w:rPr>
          <w:rFonts w:ascii="Arial" w:hAnsi="Arial" w:hint="eastAsia"/>
          <w:kern w:val="0"/>
          <w:sz w:val="22"/>
        </w:rPr>
        <w:t xml:space="preserve"> before the Meeting</w:t>
      </w:r>
      <w:r>
        <w:rPr>
          <w:rFonts w:ascii="Arial" w:hAnsi="Arial"/>
          <w:kern w:val="0"/>
          <w:sz w:val="22"/>
        </w:rPr>
        <w:t xml:space="preserve">. </w:t>
      </w:r>
    </w:p>
    <w:p w14:paraId="01B91356" w14:textId="77777777" w:rsidR="000A44D3" w:rsidRDefault="000A44D3" w:rsidP="000A44D3">
      <w:pPr>
        <w:widowControl/>
        <w:wordWrap/>
        <w:autoSpaceDE/>
        <w:autoSpaceDN/>
        <w:spacing w:after="160"/>
        <w:rPr>
          <w:rFonts w:ascii="Arial" w:hAnsi="Arial"/>
          <w:kern w:val="0"/>
          <w:sz w:val="22"/>
        </w:rPr>
      </w:pPr>
      <w:r>
        <w:rPr>
          <w:rFonts w:ascii="Arial" w:hAnsi="Arial"/>
          <w:kern w:val="0"/>
          <w:sz w:val="22"/>
        </w:rPr>
        <w:t xml:space="preserve">The </w:t>
      </w:r>
      <w:r>
        <w:rPr>
          <w:rFonts w:ascii="Arial" w:hAnsi="Arial" w:hint="eastAsia"/>
          <w:kern w:val="0"/>
          <w:sz w:val="22"/>
        </w:rPr>
        <w:t>I</w:t>
      </w:r>
      <w:r>
        <w:rPr>
          <w:rFonts w:ascii="Arial" w:hAnsi="Arial"/>
          <w:kern w:val="0"/>
          <w:sz w:val="22"/>
        </w:rPr>
        <w:t>A</w:t>
      </w:r>
      <w:r>
        <w:rPr>
          <w:rFonts w:ascii="Arial" w:hAnsi="Arial" w:hint="eastAsia"/>
          <w:kern w:val="0"/>
          <w:sz w:val="22"/>
        </w:rPr>
        <w:t xml:space="preserve"> </w:t>
      </w:r>
      <w:r>
        <w:rPr>
          <w:rFonts w:ascii="Arial" w:hAnsi="Arial"/>
          <w:kern w:val="0"/>
          <w:sz w:val="22"/>
        </w:rPr>
        <w:t xml:space="preserve">will prepare and circulate the draft Meeting Report to the PSC members for adoption. Accordingly, the IA, in consultation with the Secretariat, will circulate the adopted meeting report to the </w:t>
      </w:r>
      <w:r>
        <w:rPr>
          <w:rFonts w:ascii="Arial" w:hAnsi="Arial" w:hint="eastAsia"/>
          <w:kern w:val="0"/>
          <w:sz w:val="22"/>
        </w:rPr>
        <w:t xml:space="preserve">PSC </w:t>
      </w:r>
      <w:r>
        <w:rPr>
          <w:rFonts w:ascii="Arial" w:hAnsi="Arial"/>
          <w:kern w:val="0"/>
          <w:sz w:val="22"/>
        </w:rPr>
        <w:t>members immediately after the Meeting.</w:t>
      </w:r>
    </w:p>
    <w:p w14:paraId="34277BC5" w14:textId="77777777" w:rsidR="000A44D3" w:rsidRDefault="000A44D3" w:rsidP="000A44D3">
      <w:pPr>
        <w:widowControl/>
        <w:wordWrap/>
        <w:autoSpaceDE/>
        <w:autoSpaceDN/>
        <w:spacing w:after="160"/>
        <w:rPr>
          <w:rFonts w:ascii="Arial" w:hAnsi="Arial"/>
          <w:kern w:val="0"/>
          <w:sz w:val="22"/>
        </w:rPr>
      </w:pPr>
      <w:r>
        <w:rPr>
          <w:rFonts w:ascii="Arial" w:hAnsi="Arial"/>
          <w:kern w:val="0"/>
          <w:sz w:val="22"/>
        </w:rPr>
        <w:t xml:space="preserve">The Meeting will be organized </w:t>
      </w:r>
      <w:r>
        <w:rPr>
          <w:rFonts w:ascii="Arial" w:hAnsi="Arial" w:hint="eastAsia"/>
          <w:kern w:val="0"/>
          <w:sz w:val="22"/>
        </w:rPr>
        <w:t xml:space="preserve">by the </w:t>
      </w:r>
      <w:r>
        <w:rPr>
          <w:rFonts w:ascii="Arial" w:hAnsi="Arial"/>
          <w:kern w:val="0"/>
          <w:sz w:val="22"/>
        </w:rPr>
        <w:t>IA</w:t>
      </w:r>
      <w:r>
        <w:rPr>
          <w:rFonts w:ascii="Arial" w:hAnsi="Arial" w:hint="eastAsia"/>
          <w:kern w:val="0"/>
          <w:sz w:val="22"/>
        </w:rPr>
        <w:t xml:space="preserve"> </w:t>
      </w:r>
      <w:r>
        <w:rPr>
          <w:rFonts w:ascii="Arial" w:hAnsi="Arial"/>
          <w:kern w:val="0"/>
          <w:sz w:val="22"/>
        </w:rPr>
        <w:t>as planned in the work plan and budget.</w:t>
      </w:r>
      <w:r w:rsidRPr="00EA114E">
        <w:rPr>
          <w:rFonts w:ascii="Arial" w:hAnsi="Arial"/>
          <w:kern w:val="0"/>
          <w:sz w:val="22"/>
        </w:rPr>
        <w:t xml:space="preserve"> </w:t>
      </w:r>
    </w:p>
    <w:p w14:paraId="69C410E1" w14:textId="77777777" w:rsidR="000A44D3" w:rsidRDefault="000A44D3" w:rsidP="000A44D3">
      <w:pPr>
        <w:widowControl/>
        <w:wordWrap/>
        <w:autoSpaceDE/>
        <w:autoSpaceDN/>
        <w:spacing w:after="160"/>
        <w:rPr>
          <w:rFonts w:ascii="Arial" w:hAnsi="Arial"/>
          <w:kern w:val="0"/>
          <w:sz w:val="22"/>
        </w:rPr>
      </w:pPr>
      <w:r>
        <w:rPr>
          <w:rFonts w:ascii="Arial" w:hAnsi="Arial"/>
          <w:kern w:val="0"/>
          <w:sz w:val="22"/>
        </w:rPr>
        <w:t>As and when deemed necessary, t</w:t>
      </w:r>
      <w:r w:rsidRPr="00EA114E">
        <w:rPr>
          <w:rFonts w:ascii="Arial" w:hAnsi="Arial"/>
          <w:kern w:val="0"/>
          <w:sz w:val="22"/>
        </w:rPr>
        <w:t xml:space="preserve">he </w:t>
      </w:r>
      <w:r>
        <w:rPr>
          <w:rFonts w:ascii="Arial" w:hAnsi="Arial"/>
          <w:kern w:val="0"/>
          <w:sz w:val="22"/>
        </w:rPr>
        <w:t>M</w:t>
      </w:r>
      <w:r w:rsidRPr="00EA114E">
        <w:rPr>
          <w:rFonts w:ascii="Arial" w:hAnsi="Arial"/>
          <w:kern w:val="0"/>
          <w:sz w:val="22"/>
        </w:rPr>
        <w:t xml:space="preserve">eeting may be convened </w:t>
      </w:r>
      <w:r>
        <w:rPr>
          <w:rFonts w:ascii="Arial" w:hAnsi="Arial"/>
          <w:kern w:val="0"/>
          <w:sz w:val="22"/>
        </w:rPr>
        <w:t>as a special session</w:t>
      </w:r>
      <w:r w:rsidRPr="00EA114E">
        <w:rPr>
          <w:rFonts w:ascii="Arial" w:hAnsi="Arial"/>
          <w:kern w:val="0"/>
          <w:sz w:val="22"/>
        </w:rPr>
        <w:t>.</w:t>
      </w:r>
    </w:p>
    <w:p w14:paraId="21C87031" w14:textId="77777777" w:rsidR="000A44D3" w:rsidRDefault="000A44D3" w:rsidP="000A44D3">
      <w:pPr>
        <w:widowControl/>
        <w:wordWrap/>
        <w:autoSpaceDE/>
        <w:autoSpaceDN/>
        <w:spacing w:after="160"/>
        <w:rPr>
          <w:rFonts w:ascii="Arial" w:hAnsi="Arial"/>
          <w:kern w:val="0"/>
          <w:sz w:val="22"/>
        </w:rPr>
      </w:pPr>
    </w:p>
    <w:p w14:paraId="2184C339" w14:textId="77777777" w:rsidR="000A44D3" w:rsidRDefault="000A44D3" w:rsidP="000A44D3">
      <w:pPr>
        <w:widowControl/>
        <w:wordWrap/>
        <w:autoSpaceDE/>
        <w:autoSpaceDN/>
        <w:spacing w:after="160"/>
        <w:rPr>
          <w:rFonts w:ascii="Arial" w:hAnsi="Arial"/>
          <w:kern w:val="0"/>
          <w:sz w:val="22"/>
        </w:rPr>
      </w:pPr>
      <w:r>
        <w:rPr>
          <w:rFonts w:ascii="Arial" w:hAnsi="Arial" w:hint="eastAsia"/>
          <w:kern w:val="0"/>
          <w:sz w:val="22"/>
        </w:rPr>
        <w:t>4</w:t>
      </w:r>
      <w:r>
        <w:rPr>
          <w:rFonts w:ascii="Arial" w:hAnsi="Arial"/>
          <w:kern w:val="0"/>
          <w:sz w:val="22"/>
        </w:rPr>
        <w:t>.2</w:t>
      </w:r>
      <w:r>
        <w:rPr>
          <w:rFonts w:ascii="Arial" w:hAnsi="Arial"/>
          <w:kern w:val="0"/>
          <w:sz w:val="22"/>
        </w:rPr>
        <w:tab/>
        <w:t>Procedures for decision-making</w:t>
      </w:r>
    </w:p>
    <w:p w14:paraId="7D4216C1" w14:textId="77777777" w:rsidR="000A44D3" w:rsidRPr="00CA73AB" w:rsidRDefault="000A44D3" w:rsidP="000A44D3">
      <w:pPr>
        <w:widowControl/>
        <w:wordWrap/>
        <w:autoSpaceDE/>
        <w:autoSpaceDN/>
        <w:spacing w:after="160"/>
        <w:rPr>
          <w:rFonts w:ascii="Arial" w:hAnsi="Arial"/>
          <w:kern w:val="0"/>
          <w:sz w:val="22"/>
        </w:rPr>
      </w:pPr>
      <w:r w:rsidRPr="005751A7">
        <w:rPr>
          <w:rFonts w:ascii="Arial" w:hAnsi="Arial"/>
          <w:kern w:val="0"/>
          <w:sz w:val="22"/>
        </w:rPr>
        <w:t>Decisions are made by consensus among the PSC members</w:t>
      </w:r>
      <w:r>
        <w:rPr>
          <w:rFonts w:ascii="Arial" w:hAnsi="Arial"/>
          <w:kern w:val="0"/>
          <w:sz w:val="22"/>
        </w:rPr>
        <w:t xml:space="preserve"> within the framework of the MOU</w:t>
      </w:r>
      <w:r w:rsidRPr="005751A7">
        <w:rPr>
          <w:rFonts w:ascii="Arial" w:hAnsi="Arial"/>
          <w:kern w:val="0"/>
          <w:sz w:val="22"/>
        </w:rPr>
        <w:t>.</w:t>
      </w:r>
      <w:r>
        <w:rPr>
          <w:rFonts w:ascii="Arial" w:hAnsi="Arial"/>
          <w:kern w:val="0"/>
          <w:sz w:val="22"/>
        </w:rPr>
        <w:t xml:space="preserve"> The Meeting will adopt any decision or agreement upon reaching a quorum. When there are issues beyond the said framework, the PSC has a responsibility to report on issues through the NFP to the Secretariat and/or the Assembly to seek further approval and guidance. </w:t>
      </w:r>
      <w:r w:rsidRPr="005751A7">
        <w:rPr>
          <w:rFonts w:ascii="Arial" w:hAnsi="Arial"/>
          <w:kern w:val="0"/>
          <w:sz w:val="22"/>
        </w:rPr>
        <w:t xml:space="preserve">Written communication and approval, such as an e-mail or a letter, can be applied for the issues in case of </w:t>
      </w:r>
      <w:r>
        <w:rPr>
          <w:rFonts w:ascii="Arial" w:hAnsi="Arial"/>
          <w:kern w:val="0"/>
          <w:sz w:val="22"/>
        </w:rPr>
        <w:t>an</w:t>
      </w:r>
      <w:r w:rsidRPr="005751A7">
        <w:rPr>
          <w:rFonts w:ascii="Arial" w:hAnsi="Arial"/>
          <w:kern w:val="0"/>
          <w:sz w:val="22"/>
        </w:rPr>
        <w:t xml:space="preserve"> emergency or trivial follow-up of the PSC meetings</w:t>
      </w:r>
      <w:r>
        <w:rPr>
          <w:rFonts w:ascii="Arial" w:hAnsi="Arial"/>
          <w:kern w:val="0"/>
          <w:sz w:val="22"/>
        </w:rPr>
        <w:t>.</w:t>
      </w:r>
      <w:r w:rsidRPr="00CA73AB">
        <w:rPr>
          <w:rFonts w:ascii="Arial" w:eastAsia="Arial" w:hAnsi="Arial"/>
          <w:sz w:val="22"/>
        </w:rPr>
        <w:t xml:space="preserve"> </w:t>
      </w:r>
    </w:p>
    <w:p w14:paraId="6B6FDB07" w14:textId="77777777" w:rsidR="000A44D3" w:rsidRDefault="000A44D3" w:rsidP="000A44D3">
      <w:pPr>
        <w:widowControl/>
        <w:wordWrap/>
        <w:autoSpaceDE/>
        <w:autoSpaceDN/>
        <w:spacing w:after="160" w:line="259" w:lineRule="auto"/>
        <w:rPr>
          <w:rFonts w:ascii="Arial" w:hAnsi="Arial"/>
          <w:kern w:val="0"/>
          <w:sz w:val="22"/>
        </w:rPr>
      </w:pPr>
    </w:p>
    <w:p w14:paraId="3D32918E" w14:textId="77777777" w:rsidR="000A44D3" w:rsidRPr="00EA114E" w:rsidRDefault="000A44D3" w:rsidP="000A44D3">
      <w:pPr>
        <w:widowControl/>
        <w:wordWrap/>
        <w:autoSpaceDE/>
        <w:autoSpaceDN/>
        <w:spacing w:after="160"/>
        <w:rPr>
          <w:rFonts w:ascii="Arial" w:hAnsi="Arial"/>
          <w:b/>
          <w:bCs/>
          <w:kern w:val="0"/>
          <w:sz w:val="22"/>
        </w:rPr>
      </w:pPr>
      <w:r>
        <w:rPr>
          <w:rFonts w:ascii="Arial" w:hAnsi="Arial"/>
          <w:b/>
          <w:bCs/>
          <w:kern w:val="0"/>
          <w:sz w:val="22"/>
        </w:rPr>
        <w:t>5</w:t>
      </w:r>
      <w:r w:rsidRPr="00EA114E">
        <w:rPr>
          <w:rFonts w:ascii="Arial" w:hAnsi="Arial"/>
          <w:b/>
          <w:bCs/>
          <w:kern w:val="0"/>
          <w:sz w:val="22"/>
        </w:rPr>
        <w:t xml:space="preserve">. </w:t>
      </w:r>
      <w:r w:rsidRPr="00EA114E">
        <w:rPr>
          <w:rFonts w:ascii="Arial" w:hAnsi="Arial"/>
          <w:b/>
          <w:bCs/>
          <w:kern w:val="0"/>
          <w:sz w:val="22"/>
        </w:rPr>
        <w:tab/>
      </w:r>
      <w:r>
        <w:rPr>
          <w:rFonts w:ascii="Arial" w:hAnsi="Arial"/>
          <w:b/>
          <w:bCs/>
          <w:kern w:val="0"/>
          <w:sz w:val="22"/>
        </w:rPr>
        <w:t>Amendment</w:t>
      </w:r>
      <w:r w:rsidRPr="00EA114E">
        <w:rPr>
          <w:rFonts w:ascii="Arial" w:hAnsi="Arial"/>
          <w:b/>
          <w:bCs/>
          <w:kern w:val="0"/>
          <w:sz w:val="22"/>
        </w:rPr>
        <w:t xml:space="preserve"> </w:t>
      </w:r>
    </w:p>
    <w:p w14:paraId="5806D1B8" w14:textId="77777777" w:rsidR="000A44D3" w:rsidRDefault="000A44D3" w:rsidP="000A44D3">
      <w:pPr>
        <w:widowControl/>
        <w:wordWrap/>
        <w:autoSpaceDE/>
        <w:autoSpaceDN/>
        <w:rPr>
          <w:rFonts w:ascii="Arial" w:hAnsi="Arial"/>
          <w:kern w:val="0"/>
          <w:sz w:val="22"/>
        </w:rPr>
      </w:pPr>
      <w:r w:rsidRPr="004276A5">
        <w:rPr>
          <w:rFonts w:ascii="Arial" w:hAnsi="Arial"/>
          <w:kern w:val="0"/>
          <w:sz w:val="22"/>
        </w:rPr>
        <w:t>The R</w:t>
      </w:r>
      <w:r>
        <w:rPr>
          <w:rFonts w:ascii="Arial" w:hAnsi="Arial"/>
          <w:kern w:val="0"/>
          <w:sz w:val="22"/>
        </w:rPr>
        <w:t>O</w:t>
      </w:r>
      <w:r w:rsidRPr="004276A5">
        <w:rPr>
          <w:rFonts w:ascii="Arial" w:hAnsi="Arial"/>
          <w:kern w:val="0"/>
          <w:sz w:val="22"/>
        </w:rPr>
        <w:t xml:space="preserve">P may be amended with the agreement among the PSC members by written notifications, which will </w:t>
      </w:r>
      <w:proofErr w:type="gramStart"/>
      <w:r w:rsidRPr="004276A5">
        <w:rPr>
          <w:rFonts w:ascii="Arial" w:hAnsi="Arial"/>
          <w:kern w:val="0"/>
          <w:sz w:val="22"/>
        </w:rPr>
        <w:t>be considered to be</w:t>
      </w:r>
      <w:proofErr w:type="gramEnd"/>
      <w:r w:rsidRPr="004276A5">
        <w:rPr>
          <w:rFonts w:ascii="Arial" w:hAnsi="Arial"/>
          <w:kern w:val="0"/>
          <w:sz w:val="22"/>
        </w:rPr>
        <w:t xml:space="preserve"> an integral part of the ROP.</w:t>
      </w:r>
    </w:p>
    <w:p w14:paraId="18A87795" w14:textId="77777777" w:rsidR="000A44D3" w:rsidRPr="0035202A" w:rsidRDefault="000A44D3" w:rsidP="000A44D3">
      <w:pPr>
        <w:spacing w:after="0" w:line="240" w:lineRule="auto"/>
        <w:rPr>
          <w:rFonts w:ascii="Arial" w:hAnsi="Arial"/>
          <w:b/>
          <w:bCs/>
          <w:sz w:val="22"/>
          <w:szCs w:val="28"/>
        </w:rPr>
      </w:pPr>
      <w:r w:rsidRPr="0035202A">
        <w:rPr>
          <w:b/>
          <w:bCs/>
        </w:rPr>
        <w:br w:type="page"/>
      </w:r>
      <w:r w:rsidRPr="0035202A">
        <w:rPr>
          <w:rFonts w:ascii="Arial" w:hAnsi="Arial" w:hint="eastAsia"/>
          <w:b/>
          <w:bCs/>
          <w:sz w:val="22"/>
          <w:szCs w:val="28"/>
        </w:rPr>
        <w:lastRenderedPageBreak/>
        <w:t xml:space="preserve">B. </w:t>
      </w:r>
      <w:r>
        <w:rPr>
          <w:rFonts w:ascii="Arial" w:hAnsi="Arial"/>
          <w:b/>
          <w:bCs/>
          <w:sz w:val="22"/>
          <w:szCs w:val="28"/>
        </w:rPr>
        <w:t xml:space="preserve"> </w:t>
      </w:r>
      <w:r w:rsidRPr="0035202A">
        <w:rPr>
          <w:rFonts w:ascii="Arial" w:hAnsi="Arial" w:hint="eastAsia"/>
          <w:b/>
          <w:bCs/>
          <w:sz w:val="22"/>
          <w:szCs w:val="28"/>
        </w:rPr>
        <w:t>Standard Project Steering Committee Meeting Report Format</w:t>
      </w:r>
    </w:p>
    <w:p w14:paraId="12004CA6" w14:textId="77777777" w:rsidR="000A44D3" w:rsidRDefault="000A44D3" w:rsidP="000A44D3">
      <w:pPr>
        <w:widowControl/>
        <w:wordWrap/>
        <w:autoSpaceDE/>
        <w:autoSpaceDN/>
        <w:rPr>
          <w:rFonts w:ascii="Arial" w:hAnsi="Arial"/>
          <w:b/>
          <w:kern w:val="0"/>
          <w:sz w:val="28"/>
        </w:rPr>
      </w:pPr>
    </w:p>
    <w:p w14:paraId="308934A7" w14:textId="77777777" w:rsidR="000A44D3" w:rsidRDefault="000A44D3" w:rsidP="000A44D3">
      <w:pPr>
        <w:widowControl/>
        <w:wordWrap/>
        <w:autoSpaceDE/>
        <w:autoSpaceDN/>
        <w:rPr>
          <w:rFonts w:ascii="Arial" w:hAnsi="Arial"/>
          <w:b/>
          <w:kern w:val="0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0"/>
        <w:gridCol w:w="4386"/>
        <w:gridCol w:w="2426"/>
      </w:tblGrid>
      <w:tr w:rsidR="000A44D3" w14:paraId="3E6477F7" w14:textId="77777777" w:rsidTr="003C08E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B4ED" w14:textId="77777777" w:rsidR="000A44D3" w:rsidRDefault="000A44D3" w:rsidP="003C08E8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hAnsi="Arial"/>
                <w:sz w:val="22"/>
                <w:szCs w:val="28"/>
              </w:rPr>
            </w:pPr>
            <w:r>
              <w:rPr>
                <w:rFonts w:ascii="Arial" w:hAnsi="Arial" w:hint="eastAsia"/>
                <w:sz w:val="22"/>
                <w:szCs w:val="28"/>
              </w:rPr>
              <w:t>(Logo of Implementing Agency)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EA9BCC" w14:textId="77777777" w:rsidR="000A44D3" w:rsidRDefault="000A44D3" w:rsidP="003C08E8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hAnsi="Arial"/>
                <w:sz w:val="22"/>
                <w:szCs w:val="28"/>
              </w:rPr>
            </w:pPr>
          </w:p>
        </w:tc>
        <w:tc>
          <w:tcPr>
            <w:tcW w:w="2454" w:type="dxa"/>
            <w:shd w:val="clear" w:color="auto" w:fill="auto"/>
            <w:vAlign w:val="center"/>
          </w:tcPr>
          <w:p w14:paraId="0E67C7B1" w14:textId="77777777" w:rsidR="000A44D3" w:rsidRDefault="000A44D3" w:rsidP="003C08E8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hAnsi="Arial"/>
                <w:sz w:val="22"/>
                <w:szCs w:val="28"/>
              </w:rPr>
            </w:pPr>
            <w:r>
              <w:rPr>
                <w:rFonts w:ascii="Arial" w:hAnsi="Arial"/>
                <w:b/>
                <w:noProof/>
                <w:sz w:val="40"/>
                <w:szCs w:val="24"/>
              </w:rPr>
              <w:drawing>
                <wp:inline distT="0" distB="0" distL="0" distR="0" wp14:anchorId="5F899EAE" wp14:editId="3D99560C">
                  <wp:extent cx="903605" cy="244475"/>
                  <wp:effectExtent l="0" t="0" r="0" b="0"/>
                  <wp:docPr id="13" name="shape1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pe10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5B0E15" w14:textId="77777777" w:rsidR="000A44D3" w:rsidRDefault="000A44D3" w:rsidP="000A44D3">
      <w:pPr>
        <w:widowControl/>
        <w:wordWrap/>
        <w:autoSpaceDE/>
        <w:autoSpaceDN/>
        <w:rPr>
          <w:rFonts w:ascii="Arial" w:hAnsi="Arial"/>
          <w:b/>
          <w:i/>
          <w:kern w:val="0"/>
          <w:sz w:val="24"/>
          <w:szCs w:val="24"/>
        </w:rPr>
      </w:pPr>
    </w:p>
    <w:p w14:paraId="5337FCD1" w14:textId="77777777" w:rsidR="000A44D3" w:rsidRDefault="000A44D3" w:rsidP="000A44D3">
      <w:pPr>
        <w:widowControl/>
        <w:wordWrap/>
        <w:autoSpaceDE/>
        <w:autoSpaceDN/>
        <w:jc w:val="center"/>
        <w:rPr>
          <w:rFonts w:ascii="Arial" w:hAnsi="Arial"/>
          <w:b/>
          <w:kern w:val="0"/>
          <w:sz w:val="24"/>
          <w:szCs w:val="24"/>
        </w:rPr>
      </w:pPr>
      <w:proofErr w:type="spellStart"/>
      <w:r>
        <w:rPr>
          <w:rFonts w:ascii="Arial" w:hAnsi="Arial" w:hint="eastAsia"/>
          <w:b/>
          <w:i/>
          <w:kern w:val="0"/>
          <w:sz w:val="24"/>
          <w:szCs w:val="24"/>
        </w:rPr>
        <w:t>xx</w:t>
      </w:r>
      <w:r>
        <w:rPr>
          <w:rFonts w:ascii="Arial" w:hAnsi="Arial" w:hint="eastAsia"/>
          <w:b/>
          <w:kern w:val="0"/>
          <w:sz w:val="24"/>
          <w:szCs w:val="24"/>
        </w:rPr>
        <w:t>th</w:t>
      </w:r>
      <w:proofErr w:type="spellEnd"/>
      <w:r>
        <w:rPr>
          <w:rFonts w:ascii="Arial" w:hAnsi="Arial" w:hint="eastAsia"/>
          <w:b/>
          <w:kern w:val="0"/>
          <w:sz w:val="24"/>
          <w:szCs w:val="24"/>
        </w:rPr>
        <w:t xml:space="preserve"> Project Steering Committee Meeting of the </w:t>
      </w:r>
      <w:r>
        <w:rPr>
          <w:rFonts w:ascii="Arial" w:hAnsi="Arial" w:hint="eastAsia"/>
          <w:b/>
          <w:kern w:val="0"/>
          <w:sz w:val="24"/>
          <w:szCs w:val="24"/>
        </w:rPr>
        <w:br/>
        <w:t>(Title of the Project)</w:t>
      </w:r>
    </w:p>
    <w:p w14:paraId="25EAB8D1" w14:textId="77777777" w:rsidR="000A44D3" w:rsidRDefault="000A44D3" w:rsidP="000A44D3">
      <w:pPr>
        <w:widowControl/>
        <w:wordWrap/>
        <w:autoSpaceDE/>
        <w:autoSpaceDN/>
        <w:jc w:val="center"/>
        <w:rPr>
          <w:rFonts w:ascii="Arial" w:hAnsi="Arial"/>
          <w:b/>
          <w:kern w:val="0"/>
          <w:sz w:val="24"/>
          <w:szCs w:val="24"/>
        </w:rPr>
      </w:pPr>
      <w:r>
        <w:rPr>
          <w:rFonts w:ascii="Arial" w:hAnsi="Arial" w:hint="eastAsia"/>
          <w:b/>
          <w:kern w:val="0"/>
          <w:sz w:val="24"/>
          <w:szCs w:val="24"/>
        </w:rPr>
        <w:t>(</w:t>
      </w:r>
      <w:r>
        <w:rPr>
          <w:rFonts w:ascii="Arial" w:hAnsi="Arial"/>
          <w:b/>
          <w:kern w:val="0"/>
          <w:sz w:val="24"/>
          <w:szCs w:val="24"/>
        </w:rPr>
        <w:t>P</w:t>
      </w:r>
      <w:r>
        <w:rPr>
          <w:rFonts w:ascii="Arial" w:hAnsi="Arial" w:hint="eastAsia"/>
          <w:b/>
          <w:kern w:val="0"/>
          <w:sz w:val="24"/>
          <w:szCs w:val="24"/>
        </w:rPr>
        <w:t xml:space="preserve">roject </w:t>
      </w:r>
      <w:r>
        <w:rPr>
          <w:rFonts w:ascii="Arial" w:hAnsi="Arial"/>
          <w:b/>
          <w:kern w:val="0"/>
          <w:sz w:val="24"/>
          <w:szCs w:val="24"/>
        </w:rPr>
        <w:t>number</w:t>
      </w:r>
      <w:r>
        <w:rPr>
          <w:rFonts w:ascii="Arial" w:hAnsi="Arial" w:hint="eastAsia"/>
          <w:b/>
          <w:kern w:val="0"/>
          <w:sz w:val="24"/>
          <w:szCs w:val="24"/>
        </w:rPr>
        <w:t>)</w:t>
      </w:r>
    </w:p>
    <w:p w14:paraId="38C0EA11" w14:textId="77777777" w:rsidR="000A44D3" w:rsidRDefault="000A44D3" w:rsidP="000A44D3">
      <w:pPr>
        <w:widowControl/>
        <w:pBdr>
          <w:bottom w:val="single" w:sz="6" w:space="1" w:color="auto"/>
        </w:pBdr>
        <w:wordWrap/>
        <w:autoSpaceDE/>
        <w:autoSpaceDN/>
        <w:jc w:val="center"/>
        <w:rPr>
          <w:rFonts w:ascii="Arial" w:hAnsi="Arial"/>
          <w:kern w:val="0"/>
          <w:sz w:val="24"/>
          <w:szCs w:val="24"/>
        </w:rPr>
      </w:pPr>
      <w:r>
        <w:rPr>
          <w:rFonts w:ascii="Arial" w:hAnsi="Arial" w:hint="eastAsia"/>
          <w:kern w:val="0"/>
          <w:sz w:val="24"/>
          <w:szCs w:val="24"/>
        </w:rPr>
        <w:t>Date, Venue</w:t>
      </w:r>
    </w:p>
    <w:p w14:paraId="5BE0543B" w14:textId="77777777" w:rsidR="000A44D3" w:rsidRDefault="000A44D3" w:rsidP="000A44D3">
      <w:pPr>
        <w:widowControl/>
        <w:wordWrap/>
        <w:autoSpaceDE/>
        <w:autoSpaceDN/>
        <w:jc w:val="center"/>
        <w:rPr>
          <w:rFonts w:ascii="Arial" w:hAnsi="Arial"/>
          <w:b/>
          <w:kern w:val="0"/>
          <w:sz w:val="24"/>
          <w:szCs w:val="24"/>
        </w:rPr>
      </w:pPr>
      <w:r>
        <w:rPr>
          <w:rFonts w:ascii="Arial" w:hAnsi="Arial" w:hint="eastAsia"/>
          <w:b/>
          <w:kern w:val="0"/>
          <w:sz w:val="24"/>
          <w:szCs w:val="24"/>
        </w:rPr>
        <w:t>Meeting Report</w:t>
      </w:r>
    </w:p>
    <w:p w14:paraId="480C5544" w14:textId="77777777" w:rsidR="000A44D3" w:rsidRDefault="000A44D3" w:rsidP="000A44D3">
      <w:pPr>
        <w:widowControl/>
        <w:wordWrap/>
        <w:autoSpaceDE/>
        <w:autoSpaceDN/>
        <w:jc w:val="center"/>
        <w:rPr>
          <w:rFonts w:ascii="Arial" w:hAnsi="Arial"/>
          <w:b/>
          <w:kern w:val="0"/>
          <w:sz w:val="24"/>
          <w:szCs w:val="24"/>
        </w:rPr>
      </w:pPr>
      <w:r>
        <w:rPr>
          <w:rFonts w:ascii="Arial" w:hAnsi="Arial" w:hint="eastAsia"/>
          <w:b/>
          <w:kern w:val="0"/>
          <w:sz w:val="24"/>
          <w:szCs w:val="24"/>
        </w:rPr>
        <w:t>(Draft/Final)</w:t>
      </w:r>
    </w:p>
    <w:p w14:paraId="1C2FF8E2" w14:textId="77777777" w:rsidR="000A44D3" w:rsidRDefault="000A44D3" w:rsidP="000A44D3">
      <w:pPr>
        <w:widowControl/>
        <w:wordWrap/>
        <w:autoSpaceDE/>
        <w:autoSpaceDN/>
        <w:rPr>
          <w:rFonts w:ascii="Arial" w:hAnsi="Arial"/>
          <w:b/>
          <w:kern w:val="0"/>
          <w:sz w:val="22"/>
          <w:szCs w:val="24"/>
        </w:rPr>
      </w:pPr>
    </w:p>
    <w:p w14:paraId="776BAE25" w14:textId="77777777" w:rsidR="000A44D3" w:rsidRDefault="000A44D3" w:rsidP="000A44D3">
      <w:pPr>
        <w:widowControl/>
        <w:wordWrap/>
        <w:autoSpaceDE/>
        <w:autoSpaceDN/>
        <w:rPr>
          <w:rFonts w:ascii="Arial" w:hAnsi="Arial"/>
          <w:b/>
          <w:kern w:val="0"/>
          <w:sz w:val="22"/>
          <w:szCs w:val="24"/>
        </w:rPr>
      </w:pPr>
      <w:r>
        <w:rPr>
          <w:rFonts w:ascii="Arial" w:hAnsi="Arial" w:hint="eastAsia"/>
          <w:b/>
          <w:kern w:val="0"/>
          <w:sz w:val="22"/>
          <w:szCs w:val="24"/>
        </w:rPr>
        <w:t xml:space="preserve">Introduction </w:t>
      </w:r>
    </w:p>
    <w:p w14:paraId="7904BC8C" w14:textId="77777777" w:rsidR="000A44D3" w:rsidRDefault="000A44D3" w:rsidP="000A44D3">
      <w:pPr>
        <w:widowControl/>
        <w:wordWrap/>
        <w:autoSpaceDE/>
        <w:autoSpaceDN/>
        <w:spacing w:after="160" w:line="259" w:lineRule="auto"/>
        <w:rPr>
          <w:rFonts w:ascii="Arial" w:hAnsi="Arial"/>
          <w:i/>
          <w:kern w:val="0"/>
          <w:sz w:val="22"/>
        </w:rPr>
      </w:pPr>
      <w:r>
        <w:rPr>
          <w:rFonts w:ascii="Arial" w:hAnsi="Arial"/>
          <w:kern w:val="0"/>
          <w:sz w:val="22"/>
        </w:rPr>
        <w:t xml:space="preserve">1. </w:t>
      </w:r>
      <w:r>
        <w:rPr>
          <w:rFonts w:ascii="Arial" w:hAnsi="Arial"/>
          <w:kern w:val="0"/>
          <w:sz w:val="22"/>
        </w:rPr>
        <w:tab/>
      </w:r>
      <w:r>
        <w:rPr>
          <w:rFonts w:ascii="Arial" w:hAnsi="Arial" w:hint="eastAsia"/>
          <w:i/>
          <w:kern w:val="0"/>
          <w:sz w:val="22"/>
        </w:rPr>
        <w:t>(Briefly describe in narrative form regarding PSC meeting including the date and venue and key agenda of the meeting. T</w:t>
      </w:r>
      <w:r>
        <w:rPr>
          <w:rFonts w:ascii="Arial" w:hAnsi="Arial"/>
          <w:i/>
          <w:kern w:val="0"/>
          <w:sz w:val="22"/>
        </w:rPr>
        <w:t>h</w:t>
      </w:r>
      <w:r>
        <w:rPr>
          <w:rFonts w:ascii="Arial" w:hAnsi="Arial" w:hint="eastAsia"/>
          <w:i/>
          <w:kern w:val="0"/>
          <w:sz w:val="22"/>
        </w:rPr>
        <w:t xml:space="preserve">is section may include </w:t>
      </w:r>
      <w:r>
        <w:rPr>
          <w:rFonts w:ascii="Arial" w:hAnsi="Arial"/>
          <w:i/>
          <w:kern w:val="0"/>
          <w:sz w:val="22"/>
        </w:rPr>
        <w:t>the name and position of the participants of</w:t>
      </w:r>
      <w:r>
        <w:rPr>
          <w:rFonts w:ascii="Arial" w:hAnsi="Arial" w:hint="eastAsia"/>
          <w:i/>
          <w:kern w:val="0"/>
          <w:sz w:val="22"/>
        </w:rPr>
        <w:t xml:space="preserve"> the meeting.)</w:t>
      </w:r>
    </w:p>
    <w:p w14:paraId="45C2317B" w14:textId="77777777" w:rsidR="000A44D3" w:rsidRDefault="000A44D3" w:rsidP="000A44D3">
      <w:pPr>
        <w:widowControl/>
        <w:wordWrap/>
        <w:autoSpaceDE/>
        <w:autoSpaceDN/>
        <w:spacing w:after="160" w:line="259" w:lineRule="auto"/>
        <w:rPr>
          <w:rFonts w:ascii="Arial" w:hAnsi="Arial"/>
          <w:i/>
          <w:kern w:val="0"/>
          <w:sz w:val="22"/>
        </w:rPr>
      </w:pPr>
    </w:p>
    <w:p w14:paraId="45F127CE" w14:textId="77777777" w:rsidR="000A44D3" w:rsidRDefault="000A44D3" w:rsidP="000A44D3">
      <w:pPr>
        <w:widowControl/>
        <w:wordWrap/>
        <w:autoSpaceDE/>
        <w:autoSpaceDN/>
        <w:rPr>
          <w:rFonts w:ascii="Arial" w:hAnsi="Arial"/>
          <w:b/>
          <w:kern w:val="0"/>
          <w:sz w:val="22"/>
          <w:szCs w:val="24"/>
        </w:rPr>
      </w:pPr>
      <w:r>
        <w:rPr>
          <w:rFonts w:ascii="Arial" w:hAnsi="Arial" w:hint="eastAsia"/>
          <w:b/>
          <w:kern w:val="0"/>
          <w:sz w:val="22"/>
          <w:szCs w:val="24"/>
        </w:rPr>
        <w:t xml:space="preserve">Opening Session </w:t>
      </w:r>
    </w:p>
    <w:p w14:paraId="4F90E7CC" w14:textId="77777777" w:rsidR="000A44D3" w:rsidRDefault="000A44D3" w:rsidP="000A44D3">
      <w:pPr>
        <w:widowControl/>
        <w:wordWrap/>
        <w:autoSpaceDE/>
        <w:autoSpaceDN/>
        <w:spacing w:after="160" w:line="259" w:lineRule="auto"/>
        <w:rPr>
          <w:rFonts w:ascii="Arial" w:hAnsi="Arial"/>
          <w:i/>
          <w:kern w:val="0"/>
          <w:sz w:val="22"/>
        </w:rPr>
      </w:pPr>
      <w:r>
        <w:rPr>
          <w:rFonts w:ascii="Arial" w:hAnsi="Arial" w:hint="eastAsia"/>
          <w:kern w:val="0"/>
          <w:sz w:val="22"/>
        </w:rPr>
        <w:t>xx</w:t>
      </w:r>
      <w:r>
        <w:rPr>
          <w:rFonts w:ascii="Arial" w:hAnsi="Arial"/>
          <w:kern w:val="0"/>
          <w:sz w:val="22"/>
        </w:rPr>
        <w:t xml:space="preserve">. </w:t>
      </w:r>
      <w:r>
        <w:rPr>
          <w:rFonts w:ascii="Arial" w:hAnsi="Arial"/>
          <w:kern w:val="0"/>
          <w:sz w:val="22"/>
        </w:rPr>
        <w:tab/>
      </w:r>
      <w:r>
        <w:rPr>
          <w:rFonts w:ascii="Arial" w:hAnsi="Arial" w:hint="eastAsia"/>
          <w:i/>
          <w:kern w:val="0"/>
          <w:sz w:val="22"/>
        </w:rPr>
        <w:t>(Specify full name and position in the case of any high-level (prominent person) participation at the opening session, and briefly summarize remarks in one paragraph per person.)</w:t>
      </w:r>
    </w:p>
    <w:p w14:paraId="05194E69" w14:textId="77777777" w:rsidR="000A44D3" w:rsidRDefault="000A44D3" w:rsidP="000A44D3">
      <w:pPr>
        <w:widowControl/>
        <w:wordWrap/>
        <w:autoSpaceDE/>
        <w:autoSpaceDN/>
        <w:spacing w:after="160" w:line="259" w:lineRule="auto"/>
        <w:rPr>
          <w:rFonts w:ascii="Arial" w:hAnsi="Arial"/>
          <w:i/>
          <w:kern w:val="0"/>
          <w:sz w:val="22"/>
        </w:rPr>
      </w:pPr>
    </w:p>
    <w:p w14:paraId="36E1C8B1" w14:textId="77777777" w:rsidR="000A44D3" w:rsidRDefault="000A44D3" w:rsidP="000A44D3">
      <w:pPr>
        <w:widowControl/>
        <w:suppressAutoHyphens/>
        <w:wordWrap/>
        <w:autoSpaceDE/>
        <w:autoSpaceDN/>
        <w:rPr>
          <w:rFonts w:ascii="Times New Roman" w:eastAsia="바탕" w:hAnsi="Times New Roman" w:cs="Times New Roman"/>
          <w:b/>
          <w:i/>
          <w:kern w:val="0"/>
          <w:szCs w:val="20"/>
        </w:rPr>
      </w:pPr>
      <w:r>
        <w:rPr>
          <w:rFonts w:ascii="Arial" w:eastAsia="바탕" w:hAnsi="Arial"/>
          <w:b/>
          <w:kern w:val="0"/>
          <w:sz w:val="22"/>
        </w:rPr>
        <w:t>Agenda 1:</w:t>
      </w:r>
      <w:r>
        <w:rPr>
          <w:rFonts w:ascii="Arial" w:eastAsia="바탕" w:hAnsi="Arial"/>
          <w:b/>
          <w:kern w:val="0"/>
          <w:sz w:val="22"/>
        </w:rPr>
        <w:tab/>
      </w:r>
      <w:r>
        <w:rPr>
          <w:rFonts w:ascii="Arial" w:eastAsia="바탕" w:hAnsi="Arial" w:hint="eastAsia"/>
          <w:b/>
          <w:i/>
          <w:kern w:val="0"/>
          <w:sz w:val="22"/>
        </w:rPr>
        <w:t xml:space="preserve">(Title of agenda item, usually </w:t>
      </w:r>
      <w:r>
        <w:rPr>
          <w:rFonts w:ascii="Arial" w:eastAsia="바탕" w:hAnsi="Arial"/>
          <w:b/>
          <w:i/>
          <w:kern w:val="0"/>
          <w:sz w:val="22"/>
        </w:rPr>
        <w:t>Election of Chair</w:t>
      </w:r>
      <w:r>
        <w:rPr>
          <w:rFonts w:ascii="Arial" w:eastAsia="바탕" w:hAnsi="Arial" w:hint="eastAsia"/>
          <w:b/>
          <w:i/>
          <w:kern w:val="0"/>
          <w:sz w:val="22"/>
        </w:rPr>
        <w:t xml:space="preserve"> is Agenda 1)</w:t>
      </w:r>
    </w:p>
    <w:p w14:paraId="0EDD1122" w14:textId="77777777" w:rsidR="000A44D3" w:rsidRDefault="000A44D3" w:rsidP="000A44D3">
      <w:pPr>
        <w:widowControl/>
        <w:suppressAutoHyphens/>
        <w:wordWrap/>
        <w:autoSpaceDE/>
        <w:autoSpaceDN/>
        <w:rPr>
          <w:rFonts w:ascii="Times New Roman" w:eastAsia="바탕" w:hAnsi="Times New Roman" w:cs="Times New Roman"/>
          <w:kern w:val="0"/>
          <w:szCs w:val="20"/>
        </w:rPr>
      </w:pPr>
      <w:r>
        <w:rPr>
          <w:rFonts w:ascii="Arial" w:eastAsia="바탕" w:hAnsi="Arial" w:hint="eastAsia"/>
          <w:bCs/>
          <w:kern w:val="0"/>
          <w:sz w:val="22"/>
        </w:rPr>
        <w:t>xx</w:t>
      </w:r>
      <w:r>
        <w:rPr>
          <w:rFonts w:ascii="Arial" w:eastAsia="바탕" w:hAnsi="Arial"/>
          <w:bCs/>
          <w:kern w:val="0"/>
          <w:sz w:val="22"/>
        </w:rPr>
        <w:t xml:space="preserve">. </w:t>
      </w:r>
      <w:r>
        <w:rPr>
          <w:rFonts w:ascii="Arial" w:eastAsia="바탕" w:hAnsi="Arial" w:hint="eastAsia"/>
          <w:bCs/>
          <w:kern w:val="0"/>
          <w:sz w:val="22"/>
        </w:rPr>
        <w:t xml:space="preserve">   </w:t>
      </w:r>
      <w:proofErr w:type="gramStart"/>
      <w:r>
        <w:rPr>
          <w:rFonts w:ascii="Arial" w:eastAsia="바탕" w:hAnsi="Arial" w:hint="eastAsia"/>
          <w:bCs/>
          <w:kern w:val="0"/>
          <w:sz w:val="22"/>
        </w:rPr>
        <w:t xml:space="preserve">   </w:t>
      </w:r>
      <w:r>
        <w:rPr>
          <w:rFonts w:ascii="Arial" w:eastAsia="바탕" w:hAnsi="Arial" w:hint="eastAsia"/>
          <w:i/>
          <w:kern w:val="0"/>
          <w:sz w:val="22"/>
          <w:szCs w:val="20"/>
        </w:rPr>
        <w:t>(</w:t>
      </w:r>
      <w:proofErr w:type="gramEnd"/>
      <w:r>
        <w:rPr>
          <w:rFonts w:ascii="Arial" w:eastAsia="바탕" w:hAnsi="Arial" w:hint="eastAsia"/>
          <w:i/>
          <w:kern w:val="0"/>
          <w:sz w:val="22"/>
          <w:szCs w:val="20"/>
        </w:rPr>
        <w:t xml:space="preserve">Specify full name and position) </w:t>
      </w:r>
      <w:r>
        <w:rPr>
          <w:rFonts w:ascii="Arial" w:eastAsia="바탕" w:hAnsi="Arial"/>
          <w:bCs/>
          <w:kern w:val="0"/>
          <w:sz w:val="22"/>
        </w:rPr>
        <w:t>was unanimously elected as the Chairperson of the Meeting.</w:t>
      </w:r>
    </w:p>
    <w:p w14:paraId="51E70F3B" w14:textId="77777777" w:rsidR="000A44D3" w:rsidRDefault="000A44D3" w:rsidP="000A44D3">
      <w:pPr>
        <w:widowControl/>
        <w:suppressAutoHyphens/>
        <w:wordWrap/>
        <w:autoSpaceDE/>
        <w:autoSpaceDN/>
        <w:rPr>
          <w:rFonts w:ascii="Times New Roman" w:eastAsia="바탕" w:hAnsi="Times New Roman" w:cs="Times New Roman"/>
          <w:kern w:val="0"/>
          <w:szCs w:val="20"/>
        </w:rPr>
      </w:pPr>
    </w:p>
    <w:p w14:paraId="28402805" w14:textId="77777777" w:rsidR="000A44D3" w:rsidRDefault="000A44D3" w:rsidP="000A44D3">
      <w:pPr>
        <w:widowControl/>
        <w:suppressAutoHyphens/>
        <w:wordWrap/>
        <w:autoSpaceDE/>
        <w:autoSpaceDN/>
        <w:rPr>
          <w:rFonts w:ascii="Times New Roman" w:eastAsia="바탕" w:hAnsi="Times New Roman" w:cs="Times New Roman"/>
          <w:b/>
          <w:kern w:val="0"/>
          <w:szCs w:val="20"/>
        </w:rPr>
      </w:pPr>
      <w:r>
        <w:rPr>
          <w:rFonts w:ascii="Arial" w:eastAsia="바탕" w:hAnsi="Arial"/>
          <w:b/>
          <w:kern w:val="0"/>
          <w:sz w:val="22"/>
        </w:rPr>
        <w:t xml:space="preserve">Agenda 2: </w:t>
      </w:r>
      <w:r>
        <w:rPr>
          <w:rFonts w:ascii="Arial" w:eastAsia="바탕" w:hAnsi="Arial"/>
          <w:b/>
          <w:kern w:val="0"/>
          <w:sz w:val="22"/>
        </w:rPr>
        <w:tab/>
      </w:r>
      <w:r>
        <w:rPr>
          <w:rFonts w:ascii="Arial" w:eastAsia="바탕" w:hAnsi="Arial" w:hint="eastAsia"/>
          <w:b/>
          <w:i/>
          <w:kern w:val="0"/>
          <w:sz w:val="22"/>
        </w:rPr>
        <w:t>(Title of agenda item, usually Adoption of Agenda is Agenda 2)</w:t>
      </w:r>
    </w:p>
    <w:p w14:paraId="404C1CA3" w14:textId="77777777" w:rsidR="000A44D3" w:rsidRDefault="000A44D3" w:rsidP="000A44D3">
      <w:pPr>
        <w:widowControl/>
        <w:suppressAutoHyphens/>
        <w:wordWrap/>
        <w:autoSpaceDE/>
        <w:autoSpaceDN/>
        <w:rPr>
          <w:rFonts w:ascii="Times New Roman" w:eastAsia="바탕" w:hAnsi="Times New Roman" w:cs="Times New Roman"/>
          <w:kern w:val="0"/>
          <w:szCs w:val="20"/>
        </w:rPr>
      </w:pPr>
      <w:r>
        <w:rPr>
          <w:rFonts w:ascii="Arial" w:eastAsia="바탕" w:hAnsi="Arial" w:hint="eastAsia"/>
          <w:kern w:val="0"/>
          <w:sz w:val="22"/>
        </w:rPr>
        <w:t>xx</w:t>
      </w:r>
      <w:r>
        <w:rPr>
          <w:rFonts w:ascii="Arial" w:eastAsia="바탕" w:hAnsi="Arial"/>
          <w:kern w:val="0"/>
          <w:sz w:val="22"/>
        </w:rPr>
        <w:t xml:space="preserve">.       The Meeting considered and adopted its agenda, which is attached in </w:t>
      </w:r>
      <w:r>
        <w:rPr>
          <w:rFonts w:ascii="Arial" w:eastAsia="바탕" w:hAnsi="Arial"/>
          <w:b/>
          <w:kern w:val="0"/>
          <w:sz w:val="22"/>
          <w:u w:val="single"/>
        </w:rPr>
        <w:t xml:space="preserve">ANNEX </w:t>
      </w:r>
      <w:r>
        <w:rPr>
          <w:rFonts w:ascii="Arial" w:eastAsia="바탕" w:hAnsi="Arial" w:hint="eastAsia"/>
          <w:b/>
          <w:kern w:val="0"/>
          <w:sz w:val="22"/>
          <w:u w:val="single"/>
        </w:rPr>
        <w:t>xx</w:t>
      </w:r>
      <w:r>
        <w:rPr>
          <w:rFonts w:ascii="Arial" w:eastAsia="바탕" w:hAnsi="Arial"/>
          <w:kern w:val="0"/>
          <w:sz w:val="22"/>
        </w:rPr>
        <w:t>.</w:t>
      </w:r>
    </w:p>
    <w:p w14:paraId="42F3645E" w14:textId="77777777" w:rsidR="000A44D3" w:rsidRDefault="000A44D3" w:rsidP="000A44D3">
      <w:pPr>
        <w:widowControl/>
        <w:suppressAutoHyphens/>
        <w:wordWrap/>
        <w:autoSpaceDE/>
        <w:autoSpaceDN/>
        <w:rPr>
          <w:rFonts w:ascii="Times New Roman" w:eastAsia="바탕" w:hAnsi="Times New Roman" w:cs="Times New Roman"/>
          <w:kern w:val="0"/>
          <w:szCs w:val="20"/>
        </w:rPr>
      </w:pPr>
    </w:p>
    <w:p w14:paraId="0E5E4B1C" w14:textId="77777777" w:rsidR="000A44D3" w:rsidRDefault="000A44D3" w:rsidP="000A44D3">
      <w:pPr>
        <w:widowControl/>
        <w:suppressAutoHyphens/>
        <w:wordWrap/>
        <w:autoSpaceDE/>
        <w:autoSpaceDN/>
        <w:rPr>
          <w:rFonts w:ascii="Arial" w:eastAsia="바탕" w:hAnsi="Arial"/>
          <w:b/>
          <w:i/>
          <w:kern w:val="0"/>
          <w:sz w:val="22"/>
        </w:rPr>
      </w:pPr>
      <w:r>
        <w:rPr>
          <w:rFonts w:ascii="Arial" w:eastAsia="바탕" w:hAnsi="Arial"/>
          <w:b/>
          <w:kern w:val="0"/>
          <w:sz w:val="22"/>
        </w:rPr>
        <w:t xml:space="preserve">Agenda </w:t>
      </w:r>
      <w:r>
        <w:rPr>
          <w:rFonts w:ascii="Arial" w:eastAsia="바탕" w:hAnsi="Arial" w:hint="eastAsia"/>
          <w:b/>
          <w:kern w:val="0"/>
          <w:sz w:val="22"/>
        </w:rPr>
        <w:t>xx</w:t>
      </w:r>
      <w:r>
        <w:rPr>
          <w:rFonts w:ascii="Arial" w:eastAsia="바탕" w:hAnsi="Arial"/>
          <w:b/>
          <w:kern w:val="0"/>
          <w:sz w:val="22"/>
        </w:rPr>
        <w:t>:</w:t>
      </w:r>
      <w:r>
        <w:rPr>
          <w:rFonts w:ascii="Arial" w:eastAsia="바탕" w:hAnsi="Arial"/>
          <w:b/>
          <w:kern w:val="0"/>
          <w:sz w:val="22"/>
        </w:rPr>
        <w:tab/>
      </w:r>
      <w:r>
        <w:rPr>
          <w:rFonts w:ascii="Arial" w:eastAsia="바탕" w:hAnsi="Arial" w:hint="eastAsia"/>
          <w:b/>
          <w:i/>
          <w:kern w:val="0"/>
          <w:sz w:val="22"/>
        </w:rPr>
        <w:t>(Title of agenda item)</w:t>
      </w:r>
    </w:p>
    <w:p w14:paraId="5274264C" w14:textId="77777777" w:rsidR="000A44D3" w:rsidRDefault="000A44D3" w:rsidP="000A44D3">
      <w:pPr>
        <w:widowControl/>
        <w:suppressAutoHyphens/>
        <w:wordWrap/>
        <w:autoSpaceDE/>
        <w:autoSpaceDN/>
        <w:rPr>
          <w:rFonts w:ascii="Times New Roman" w:eastAsia="바탕" w:hAnsi="Times New Roman" w:cs="Times New Roman"/>
          <w:kern w:val="0"/>
          <w:szCs w:val="20"/>
        </w:rPr>
      </w:pPr>
      <w:r>
        <w:rPr>
          <w:rFonts w:ascii="Arial" w:eastAsia="바탕" w:hAnsi="Arial" w:hint="eastAsia"/>
          <w:kern w:val="0"/>
          <w:sz w:val="22"/>
        </w:rPr>
        <w:lastRenderedPageBreak/>
        <w:t>xx</w:t>
      </w:r>
      <w:r>
        <w:rPr>
          <w:rFonts w:ascii="Arial" w:eastAsia="바탕" w:hAnsi="Arial"/>
          <w:kern w:val="0"/>
          <w:sz w:val="22"/>
        </w:rPr>
        <w:t xml:space="preserve">.    </w:t>
      </w:r>
      <w:proofErr w:type="gramStart"/>
      <w:r>
        <w:rPr>
          <w:rFonts w:ascii="Arial" w:eastAsia="바탕" w:hAnsi="Arial"/>
          <w:kern w:val="0"/>
          <w:sz w:val="22"/>
        </w:rPr>
        <w:t xml:space="preserve">   </w:t>
      </w:r>
      <w:r>
        <w:rPr>
          <w:rFonts w:ascii="Arial" w:eastAsia="바탕" w:hAnsi="Arial" w:hint="eastAsia"/>
          <w:i/>
          <w:kern w:val="0"/>
          <w:sz w:val="22"/>
        </w:rPr>
        <w:t>(</w:t>
      </w:r>
      <w:proofErr w:type="gramEnd"/>
      <w:r>
        <w:rPr>
          <w:rFonts w:ascii="Arial" w:eastAsia="바탕" w:hAnsi="Arial" w:hint="eastAsia"/>
          <w:i/>
          <w:kern w:val="0"/>
          <w:sz w:val="22"/>
        </w:rPr>
        <w:t>Summarize the discussion and clearly state any decision made regarding the agenda.)</w:t>
      </w:r>
    </w:p>
    <w:p w14:paraId="4CEE0322" w14:textId="77777777" w:rsidR="000A44D3" w:rsidRDefault="000A44D3" w:rsidP="000A44D3">
      <w:pPr>
        <w:widowControl/>
        <w:suppressAutoHyphens/>
        <w:wordWrap/>
        <w:autoSpaceDE/>
        <w:autoSpaceDN/>
        <w:rPr>
          <w:rFonts w:ascii="Times New Roman" w:eastAsia="바탕" w:hAnsi="Times New Roman" w:cs="Times New Roman"/>
          <w:b/>
          <w:kern w:val="0"/>
          <w:szCs w:val="20"/>
        </w:rPr>
      </w:pPr>
    </w:p>
    <w:p w14:paraId="61FAFACD" w14:textId="77777777" w:rsidR="000A44D3" w:rsidRDefault="000A44D3" w:rsidP="000A44D3">
      <w:pPr>
        <w:widowControl/>
        <w:suppressAutoHyphens/>
        <w:wordWrap/>
        <w:autoSpaceDE/>
        <w:autoSpaceDN/>
        <w:rPr>
          <w:rFonts w:ascii="Times New Roman" w:eastAsia="바탕" w:hAnsi="Times New Roman" w:cs="Times New Roman"/>
          <w:kern w:val="0"/>
          <w:szCs w:val="20"/>
        </w:rPr>
      </w:pPr>
      <w:r>
        <w:rPr>
          <w:rFonts w:ascii="Arial" w:eastAsia="Arial" w:hAnsi="Arial"/>
          <w:b/>
          <w:kern w:val="0"/>
          <w:sz w:val="22"/>
        </w:rPr>
        <w:t xml:space="preserve">Agenda </w:t>
      </w:r>
      <w:r>
        <w:rPr>
          <w:rFonts w:ascii="Arial" w:hAnsi="Arial" w:hint="eastAsia"/>
          <w:b/>
          <w:kern w:val="0"/>
          <w:sz w:val="22"/>
        </w:rPr>
        <w:t>xx</w:t>
      </w:r>
      <w:r>
        <w:rPr>
          <w:rFonts w:ascii="Arial" w:eastAsia="Arial" w:hAnsi="Arial"/>
          <w:b/>
          <w:kern w:val="0"/>
          <w:sz w:val="22"/>
        </w:rPr>
        <w:t>:     Adoption of the Record of Discussion of the Meeting</w:t>
      </w:r>
    </w:p>
    <w:p w14:paraId="7474874D" w14:textId="77777777" w:rsidR="000A44D3" w:rsidRDefault="000A44D3" w:rsidP="000A44D3">
      <w:pPr>
        <w:widowControl/>
        <w:suppressAutoHyphens/>
        <w:wordWrap/>
        <w:autoSpaceDE/>
        <w:autoSpaceDN/>
        <w:rPr>
          <w:rFonts w:ascii="Times New Roman" w:eastAsia="바탕" w:hAnsi="Times New Roman" w:cs="Times New Roman"/>
          <w:kern w:val="0"/>
          <w:szCs w:val="20"/>
        </w:rPr>
      </w:pPr>
      <w:r>
        <w:rPr>
          <w:rFonts w:ascii="Arial" w:hAnsi="Arial" w:hint="eastAsia"/>
          <w:bCs/>
          <w:kern w:val="0"/>
          <w:sz w:val="22"/>
        </w:rPr>
        <w:t>xx</w:t>
      </w:r>
      <w:r>
        <w:rPr>
          <w:rFonts w:ascii="Arial" w:eastAsia="Arial" w:hAnsi="Arial"/>
          <w:bCs/>
          <w:kern w:val="0"/>
          <w:sz w:val="22"/>
        </w:rPr>
        <w:t>.</w:t>
      </w:r>
      <w:r>
        <w:rPr>
          <w:rFonts w:ascii="Arial" w:eastAsia="Arial" w:hAnsi="Arial"/>
          <w:bCs/>
          <w:kern w:val="0"/>
          <w:sz w:val="22"/>
        </w:rPr>
        <w:tab/>
        <w:t xml:space="preserve">The Meeting considered and adopted the </w:t>
      </w:r>
      <w:r>
        <w:rPr>
          <w:rFonts w:ascii="Arial" w:hAnsi="Arial" w:hint="eastAsia"/>
          <w:bCs/>
          <w:kern w:val="0"/>
          <w:sz w:val="22"/>
        </w:rPr>
        <w:t xml:space="preserve">meeting report of the </w:t>
      </w:r>
      <w:proofErr w:type="spellStart"/>
      <w:r>
        <w:rPr>
          <w:rFonts w:ascii="Arial" w:hAnsi="Arial" w:hint="eastAsia"/>
          <w:bCs/>
          <w:kern w:val="0"/>
          <w:sz w:val="22"/>
        </w:rPr>
        <w:t>xxth</w:t>
      </w:r>
      <w:proofErr w:type="spellEnd"/>
      <w:r>
        <w:rPr>
          <w:rFonts w:ascii="Arial" w:hAnsi="Arial" w:hint="eastAsia"/>
          <w:bCs/>
          <w:kern w:val="0"/>
          <w:sz w:val="22"/>
        </w:rPr>
        <w:t xml:space="preserve"> </w:t>
      </w:r>
      <w:r>
        <w:rPr>
          <w:rFonts w:ascii="Arial" w:eastAsia="Arial" w:hAnsi="Arial"/>
          <w:bCs/>
          <w:kern w:val="0"/>
          <w:sz w:val="22"/>
        </w:rPr>
        <w:t xml:space="preserve">Project </w:t>
      </w:r>
      <w:r>
        <w:rPr>
          <w:rFonts w:ascii="Arial" w:hAnsi="Arial" w:hint="eastAsia"/>
          <w:bCs/>
          <w:kern w:val="0"/>
          <w:sz w:val="22"/>
        </w:rPr>
        <w:t xml:space="preserve">Steering Committee </w:t>
      </w:r>
      <w:r>
        <w:rPr>
          <w:rFonts w:ascii="Arial" w:eastAsia="Arial" w:hAnsi="Arial"/>
          <w:bCs/>
          <w:kern w:val="0"/>
          <w:sz w:val="22"/>
        </w:rPr>
        <w:t>Meeting</w:t>
      </w:r>
      <w:r>
        <w:rPr>
          <w:rFonts w:ascii="Arial" w:hAnsi="Arial"/>
          <w:bCs/>
          <w:kern w:val="0"/>
          <w:sz w:val="22"/>
        </w:rPr>
        <w:t>.</w:t>
      </w:r>
    </w:p>
    <w:p w14:paraId="35778657" w14:textId="77777777" w:rsidR="000A44D3" w:rsidRDefault="000A44D3" w:rsidP="000A44D3">
      <w:pPr>
        <w:widowControl/>
        <w:suppressAutoHyphens/>
        <w:wordWrap/>
        <w:autoSpaceDE/>
        <w:autoSpaceDN/>
        <w:rPr>
          <w:rFonts w:ascii="Times New Roman" w:eastAsia="바탕" w:hAnsi="Times New Roman" w:cs="Times New Roman"/>
          <w:kern w:val="0"/>
          <w:szCs w:val="20"/>
        </w:rPr>
      </w:pPr>
    </w:p>
    <w:p w14:paraId="45698AB3" w14:textId="77777777" w:rsidR="000A44D3" w:rsidRDefault="000A44D3" w:rsidP="000A44D3">
      <w:pPr>
        <w:widowControl/>
        <w:suppressAutoHyphens/>
        <w:wordWrap/>
        <w:autoSpaceDE/>
        <w:autoSpaceDN/>
        <w:rPr>
          <w:rFonts w:ascii="Times New Roman" w:eastAsia="바탕" w:hAnsi="Times New Roman" w:cs="Times New Roman"/>
          <w:kern w:val="0"/>
          <w:szCs w:val="20"/>
        </w:rPr>
      </w:pPr>
      <w:r>
        <w:rPr>
          <w:rFonts w:ascii="Arial" w:eastAsia="Arial" w:hAnsi="Arial"/>
          <w:b/>
          <w:bCs/>
          <w:kern w:val="0"/>
          <w:sz w:val="22"/>
        </w:rPr>
        <w:t xml:space="preserve">Closing Session </w:t>
      </w:r>
    </w:p>
    <w:p w14:paraId="7CFADFB9" w14:textId="77777777" w:rsidR="000A44D3" w:rsidRDefault="000A44D3" w:rsidP="000A44D3">
      <w:pPr>
        <w:widowControl/>
        <w:suppressAutoHyphens/>
        <w:wordWrap/>
        <w:autoSpaceDE/>
        <w:autoSpaceDN/>
        <w:rPr>
          <w:rFonts w:ascii="Arial" w:eastAsia="Arial" w:hAnsi="Arial"/>
          <w:bCs/>
          <w:kern w:val="0"/>
          <w:sz w:val="22"/>
        </w:rPr>
      </w:pPr>
      <w:r>
        <w:rPr>
          <w:rFonts w:ascii="Arial" w:hAnsi="Arial" w:hint="eastAsia"/>
          <w:bCs/>
          <w:kern w:val="0"/>
          <w:sz w:val="22"/>
        </w:rPr>
        <w:t>xx</w:t>
      </w:r>
      <w:r>
        <w:rPr>
          <w:rFonts w:ascii="Arial" w:eastAsia="Arial" w:hAnsi="Arial"/>
          <w:bCs/>
          <w:kern w:val="0"/>
          <w:sz w:val="22"/>
        </w:rPr>
        <w:t xml:space="preserve">. </w:t>
      </w:r>
      <w:r>
        <w:rPr>
          <w:rFonts w:ascii="Arial" w:hAnsi="Arial" w:hint="eastAsia"/>
          <w:bCs/>
          <w:kern w:val="0"/>
          <w:sz w:val="22"/>
        </w:rPr>
        <w:t xml:space="preserve">   </w:t>
      </w:r>
      <w:proofErr w:type="gramStart"/>
      <w:r>
        <w:rPr>
          <w:rFonts w:ascii="Arial" w:hAnsi="Arial" w:hint="eastAsia"/>
          <w:bCs/>
          <w:kern w:val="0"/>
          <w:sz w:val="22"/>
        </w:rPr>
        <w:t xml:space="preserve">   </w:t>
      </w:r>
      <w:r>
        <w:rPr>
          <w:rFonts w:ascii="Arial" w:eastAsia="바탕" w:hAnsi="Arial" w:hint="eastAsia"/>
          <w:i/>
          <w:kern w:val="0"/>
          <w:sz w:val="22"/>
          <w:szCs w:val="20"/>
        </w:rPr>
        <w:t>(</w:t>
      </w:r>
      <w:proofErr w:type="gramEnd"/>
      <w:r>
        <w:rPr>
          <w:rFonts w:ascii="Arial" w:eastAsia="바탕" w:hAnsi="Arial" w:hint="eastAsia"/>
          <w:i/>
          <w:kern w:val="0"/>
          <w:sz w:val="22"/>
          <w:szCs w:val="20"/>
        </w:rPr>
        <w:t>Briefly describe in narrative form the regarding the closing, closing statement, appreciation to the host etc.)</w:t>
      </w:r>
    </w:p>
    <w:p w14:paraId="3F65AF39" w14:textId="77777777" w:rsidR="000A44D3" w:rsidRDefault="000A44D3" w:rsidP="000A44D3">
      <w:pPr>
        <w:widowControl/>
        <w:suppressAutoHyphens/>
        <w:wordWrap/>
        <w:autoSpaceDE/>
        <w:autoSpaceDN/>
        <w:rPr>
          <w:rFonts w:ascii="Arial" w:hAnsi="Arial"/>
          <w:bCs/>
          <w:i/>
          <w:iCs/>
          <w:kern w:val="0"/>
          <w:sz w:val="22"/>
        </w:rPr>
      </w:pPr>
    </w:p>
    <w:p w14:paraId="3AFFF0A7" w14:textId="77777777" w:rsidR="000A44D3" w:rsidRDefault="000A44D3" w:rsidP="000A44D3">
      <w:pPr>
        <w:widowControl/>
        <w:suppressAutoHyphens/>
        <w:wordWrap/>
        <w:autoSpaceDE/>
        <w:autoSpaceDN/>
        <w:rPr>
          <w:rFonts w:ascii="Times New Roman" w:eastAsia="바탕" w:hAnsi="Times New Roman" w:cs="Times New Roman"/>
          <w:kern w:val="0"/>
          <w:szCs w:val="20"/>
        </w:rPr>
      </w:pPr>
      <w:r>
        <w:rPr>
          <w:rFonts w:ascii="Arial" w:hAnsi="Arial" w:hint="eastAsia"/>
          <w:bCs/>
          <w:i/>
          <w:iCs/>
          <w:kern w:val="0"/>
          <w:sz w:val="22"/>
        </w:rPr>
        <w:t>Date, Venue</w:t>
      </w:r>
    </w:p>
    <w:p w14:paraId="07C0136F" w14:textId="77777777" w:rsidR="000A44D3" w:rsidRDefault="000A44D3" w:rsidP="000A44D3">
      <w:pPr>
        <w:widowControl/>
        <w:suppressAutoHyphens/>
        <w:wordWrap/>
        <w:autoSpaceDE/>
        <w:autoSpaceDN/>
        <w:rPr>
          <w:rFonts w:ascii="Times New Roman" w:eastAsia="바탕" w:hAnsi="Times New Roman" w:cs="Times New Roman"/>
          <w:kern w:val="0"/>
          <w:szCs w:val="20"/>
        </w:rPr>
      </w:pPr>
      <w:r>
        <w:rPr>
          <w:rFonts w:ascii="Arial" w:eastAsia="Arial" w:hAnsi="Arial"/>
          <w:bCs/>
          <w:kern w:val="0"/>
          <w:sz w:val="22"/>
        </w:rPr>
        <w:t>__________________</w:t>
      </w:r>
    </w:p>
    <w:p w14:paraId="6EB637DA" w14:textId="77777777" w:rsidR="000A44D3" w:rsidRDefault="000A44D3" w:rsidP="000A44D3">
      <w:pPr>
        <w:widowControl/>
        <w:wordWrap/>
        <w:autoSpaceDE/>
        <w:autoSpaceDN/>
      </w:pPr>
      <w:r>
        <w:br w:type="page"/>
      </w:r>
    </w:p>
    <w:p w14:paraId="2F0DC0B4" w14:textId="15ECFC10" w:rsidR="00EE0B4B" w:rsidRPr="000A44D3" w:rsidRDefault="00EE0B4B" w:rsidP="000A44D3"/>
    <w:sectPr w:rsidR="00EE0B4B" w:rsidRPr="000A44D3">
      <w:headerReference w:type="first" r:id="rId9"/>
      <w:footerReference w:type="first" r:id="rId10"/>
      <w:pgSz w:w="11907" w:h="16839" w:code="9"/>
      <w:pgMar w:top="1440" w:right="1440" w:bottom="1440" w:left="1440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CD0FE" w14:textId="77777777" w:rsidR="00277AF1" w:rsidRDefault="00277AF1">
      <w:pPr>
        <w:spacing w:after="0" w:line="240" w:lineRule="auto"/>
      </w:pPr>
      <w:r>
        <w:separator/>
      </w:r>
    </w:p>
  </w:endnote>
  <w:endnote w:type="continuationSeparator" w:id="0">
    <w:p w14:paraId="045AA490" w14:textId="77777777" w:rsidR="00277AF1" w:rsidRDefault="00277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0656077"/>
      <w:docPartObj>
        <w:docPartGallery w:val="Page Numbers (Bottom of Page)"/>
        <w:docPartUnique/>
      </w:docPartObj>
    </w:sdtPr>
    <w:sdtEndPr/>
    <w:sdtContent>
      <w:p w14:paraId="7702D084" w14:textId="2374A586" w:rsidR="00456EAA" w:rsidRDefault="00456EA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6C3" w:rsidRPr="002056C3">
          <w:rPr>
            <w:noProof/>
            <w:lang w:val="ko-KR"/>
          </w:rPr>
          <w:t>70</w:t>
        </w:r>
        <w:r>
          <w:fldChar w:fldCharType="end"/>
        </w:r>
      </w:p>
    </w:sdtContent>
  </w:sdt>
  <w:p w14:paraId="49BC9627" w14:textId="77777777" w:rsidR="00456EAA" w:rsidRDefault="00456E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B58B7" w14:textId="77777777" w:rsidR="00277AF1" w:rsidRDefault="00277AF1">
      <w:pPr>
        <w:spacing w:after="0" w:line="240" w:lineRule="auto"/>
      </w:pPr>
      <w:r>
        <w:separator/>
      </w:r>
    </w:p>
  </w:footnote>
  <w:footnote w:type="continuationSeparator" w:id="0">
    <w:p w14:paraId="455218AB" w14:textId="77777777" w:rsidR="00277AF1" w:rsidRDefault="00277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E7D0E" w14:textId="01BBC594" w:rsidR="00572E3B" w:rsidRPr="00572E3B" w:rsidRDefault="00572E3B" w:rsidP="00572E3B">
    <w:pPr>
      <w:pStyle w:val="af0"/>
      <w:spacing w:after="0"/>
      <w:rPr>
        <w:kern w:val="0"/>
        <w:szCs w:val="20"/>
      </w:rPr>
    </w:pPr>
    <w:r>
      <w:rPr>
        <w:rFonts w:hint="eastAsia"/>
        <w:b/>
        <w:bCs/>
        <w:sz w:val="22"/>
        <w:szCs w:val="24"/>
      </w:rPr>
      <w:t>G-1-20R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F3A684A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lowerLetter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D32A9142"/>
    <w:lvl w:ilvl="0" w:tplc="0E704066">
      <w:start w:val="1"/>
      <w:numFmt w:val="lowerLetter"/>
      <w:lvlText w:val="(%1)"/>
      <w:lvlJc w:val="left"/>
      <w:pPr>
        <w:ind w:left="72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4"/>
    <w:multiLevelType w:val="hybridMultilevel"/>
    <w:tmpl w:val="F718ECE2"/>
    <w:lvl w:ilvl="0" w:tplc="BCD4AE80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5"/>
    <w:multiLevelType w:val="hybridMultilevel"/>
    <w:tmpl w:val="E1B0BB98"/>
    <w:lvl w:ilvl="0" w:tplc="BCD4AE80">
      <w:start w:val="1"/>
      <w:numFmt w:val="lowerLetter"/>
      <w:lvlText w:val="(%1)"/>
      <w:lvlJc w:val="left"/>
      <w:pPr>
        <w:ind w:left="120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 w15:restartNumberingAfterBreak="0">
    <w:nsid w:val="00000006"/>
    <w:multiLevelType w:val="hybridMultilevel"/>
    <w:tmpl w:val="DDDC04D8"/>
    <w:lvl w:ilvl="0" w:tplc="BCD4AE80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8"/>
    <w:multiLevelType w:val="hybridMultilevel"/>
    <w:tmpl w:val="67801248"/>
    <w:lvl w:ilvl="0" w:tplc="65BC5D66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6" w15:restartNumberingAfterBreak="0">
    <w:nsid w:val="00000009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00000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0000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00000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00000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000000E"/>
    <w:multiLevelType w:val="multilevel"/>
    <w:tmpl w:val="0409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000000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0000010"/>
    <w:multiLevelType w:val="multilevel"/>
    <w:tmpl w:val="0A8AACF4"/>
    <w:lvl w:ilvl="0">
      <w:start w:val="1"/>
      <w:numFmt w:val="decimal"/>
      <w:lvlText w:val="%1."/>
      <w:lvlJc w:val="left"/>
      <w:pPr>
        <w:ind w:left="11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2507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0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5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0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35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40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45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5120" w:hanging="1440"/>
      </w:pPr>
      <w:rPr>
        <w:rFonts w:hint="eastAsia"/>
      </w:rPr>
    </w:lvl>
  </w:abstractNum>
  <w:abstractNum w:abstractNumId="14" w15:restartNumberingAfterBreak="0">
    <w:nsid w:val="00000011"/>
    <w:multiLevelType w:val="hybridMultilevel"/>
    <w:tmpl w:val="F2706C84"/>
    <w:lvl w:ilvl="0" w:tplc="71A2CB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03">
      <w:start w:val="1"/>
      <w:numFmt w:val="upperLetter"/>
      <w:lvlText w:val="%2."/>
      <w:lvlJc w:val="left"/>
      <w:pPr>
        <w:ind w:left="1200" w:hanging="400"/>
      </w:pPr>
    </w:lvl>
    <w:lvl w:ilvl="2" w:tplc="04090005">
      <w:start w:val="1"/>
      <w:numFmt w:val="lowerRoman"/>
      <w:lvlText w:val="%3."/>
      <w:lvlJc w:val="right"/>
      <w:pPr>
        <w:ind w:left="1600" w:hanging="400"/>
      </w:pPr>
    </w:lvl>
    <w:lvl w:ilvl="3" w:tplc="04090001" w:tentative="1">
      <w:start w:val="1"/>
      <w:numFmt w:val="decimal"/>
      <w:lvlText w:val="%4."/>
      <w:lvlJc w:val="left"/>
      <w:pPr>
        <w:ind w:left="2000" w:hanging="400"/>
      </w:pPr>
    </w:lvl>
    <w:lvl w:ilvl="4" w:tplc="04090003" w:tentative="1">
      <w:start w:val="1"/>
      <w:numFmt w:val="upperLetter"/>
      <w:lvlText w:val="%5."/>
      <w:lvlJc w:val="left"/>
      <w:pPr>
        <w:ind w:left="2400" w:hanging="400"/>
      </w:pPr>
    </w:lvl>
    <w:lvl w:ilvl="5" w:tplc="04090005" w:tentative="1">
      <w:start w:val="1"/>
      <w:numFmt w:val="lowerRoman"/>
      <w:lvlText w:val="%6."/>
      <w:lvlJc w:val="right"/>
      <w:pPr>
        <w:ind w:left="2800" w:hanging="400"/>
      </w:pPr>
    </w:lvl>
    <w:lvl w:ilvl="6" w:tplc="04090001" w:tentative="1">
      <w:start w:val="1"/>
      <w:numFmt w:val="decimal"/>
      <w:lvlText w:val="%7."/>
      <w:lvlJc w:val="left"/>
      <w:pPr>
        <w:ind w:left="3200" w:hanging="400"/>
      </w:pPr>
    </w:lvl>
    <w:lvl w:ilvl="7" w:tplc="04090003" w:tentative="1">
      <w:start w:val="1"/>
      <w:numFmt w:val="upperLetter"/>
      <w:lvlText w:val="%8."/>
      <w:lvlJc w:val="left"/>
      <w:pPr>
        <w:ind w:left="3600" w:hanging="400"/>
      </w:pPr>
    </w:lvl>
    <w:lvl w:ilvl="8" w:tplc="04090005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0000001A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16" w15:restartNumberingAfterBreak="0">
    <w:nsid w:val="0000001B"/>
    <w:multiLevelType w:val="multilevel"/>
    <w:tmpl w:val="AA92234A"/>
    <w:lvl w:ilvl="0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17" w15:restartNumberingAfterBreak="0">
    <w:nsid w:val="0000001C"/>
    <w:multiLevelType w:val="hybridMultilevel"/>
    <w:tmpl w:val="4564859A"/>
    <w:lvl w:ilvl="0" w:tplc="C220D5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064285E" w:tentative="1">
      <w:start w:val="1"/>
      <w:numFmt w:val="upperLetter"/>
      <w:lvlText w:val="%2."/>
      <w:lvlJc w:val="left"/>
      <w:pPr>
        <w:ind w:left="1200" w:hanging="400"/>
      </w:pPr>
    </w:lvl>
    <w:lvl w:ilvl="2" w:tplc="E124A208" w:tentative="1">
      <w:start w:val="1"/>
      <w:numFmt w:val="lowerRoman"/>
      <w:lvlText w:val="%3."/>
      <w:lvlJc w:val="right"/>
      <w:pPr>
        <w:ind w:left="1600" w:hanging="400"/>
      </w:pPr>
    </w:lvl>
    <w:lvl w:ilvl="3" w:tplc="B108F3B6" w:tentative="1">
      <w:start w:val="1"/>
      <w:numFmt w:val="decimal"/>
      <w:lvlText w:val="%4."/>
      <w:lvlJc w:val="left"/>
      <w:pPr>
        <w:ind w:left="2000" w:hanging="400"/>
      </w:pPr>
    </w:lvl>
    <w:lvl w:ilvl="4" w:tplc="1272FF4A" w:tentative="1">
      <w:start w:val="1"/>
      <w:numFmt w:val="upperLetter"/>
      <w:lvlText w:val="%5."/>
      <w:lvlJc w:val="left"/>
      <w:pPr>
        <w:ind w:left="2400" w:hanging="400"/>
      </w:pPr>
    </w:lvl>
    <w:lvl w:ilvl="5" w:tplc="44BEB460" w:tentative="1">
      <w:start w:val="1"/>
      <w:numFmt w:val="lowerRoman"/>
      <w:lvlText w:val="%6."/>
      <w:lvlJc w:val="right"/>
      <w:pPr>
        <w:ind w:left="2800" w:hanging="400"/>
      </w:pPr>
    </w:lvl>
    <w:lvl w:ilvl="6" w:tplc="6388D7BA" w:tentative="1">
      <w:start w:val="1"/>
      <w:numFmt w:val="decimal"/>
      <w:lvlText w:val="%7."/>
      <w:lvlJc w:val="left"/>
      <w:pPr>
        <w:ind w:left="3200" w:hanging="400"/>
      </w:pPr>
    </w:lvl>
    <w:lvl w:ilvl="7" w:tplc="9FEC96AA" w:tentative="1">
      <w:start w:val="1"/>
      <w:numFmt w:val="upperLetter"/>
      <w:lvlText w:val="%8."/>
      <w:lvlJc w:val="left"/>
      <w:pPr>
        <w:ind w:left="3600" w:hanging="400"/>
      </w:pPr>
    </w:lvl>
    <w:lvl w:ilvl="8" w:tplc="979E2638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0000001D"/>
    <w:multiLevelType w:val="hybridMultilevel"/>
    <w:tmpl w:val="32D816BC"/>
    <w:lvl w:ilvl="0" w:tplc="5EE873DA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E38ACE0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B39C0ED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5E24F144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75B4DBCC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A510C04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CEEFEBC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E56BE02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4FAB444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0000001F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20" w15:restartNumberingAfterBreak="0">
    <w:nsid w:val="0000002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1" w15:restartNumberingAfterBreak="0">
    <w:nsid w:val="00000021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22" w15:restartNumberingAfterBreak="0">
    <w:nsid w:val="06A22587"/>
    <w:multiLevelType w:val="multilevel"/>
    <w:tmpl w:val="7970297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A47A0F"/>
    <w:multiLevelType w:val="multilevel"/>
    <w:tmpl w:val="BFA81EBA"/>
    <w:lvl w:ilvl="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79E7B08"/>
    <w:multiLevelType w:val="hybridMultilevel"/>
    <w:tmpl w:val="8FDA3A2E"/>
    <w:lvl w:ilvl="0" w:tplc="6EA63F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0DA64E28"/>
    <w:multiLevelType w:val="multilevel"/>
    <w:tmpl w:val="1E96C58A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1.%2"/>
      <w:lvlJc w:val="left"/>
      <w:pPr>
        <w:ind w:left="1165" w:hanging="405"/>
      </w:pPr>
    </w:lvl>
    <w:lvl w:ilvl="2">
      <w:start w:val="1"/>
      <w:numFmt w:val="decimal"/>
      <w:lvlText w:val="%1.%2.%3"/>
      <w:lvlJc w:val="left"/>
      <w:pPr>
        <w:ind w:left="1840" w:hanging="720"/>
      </w:pPr>
    </w:lvl>
    <w:lvl w:ilvl="3">
      <w:start w:val="1"/>
      <w:numFmt w:val="decimal"/>
      <w:lvlText w:val="%1.%2.%3.%4"/>
      <w:lvlJc w:val="left"/>
      <w:pPr>
        <w:ind w:left="2560" w:hanging="1080"/>
      </w:pPr>
    </w:lvl>
    <w:lvl w:ilvl="4">
      <w:start w:val="1"/>
      <w:numFmt w:val="decimal"/>
      <w:lvlText w:val="%1.%2.%3.%4.%5"/>
      <w:lvlJc w:val="left"/>
      <w:pPr>
        <w:ind w:left="2920" w:hanging="1080"/>
      </w:pPr>
    </w:lvl>
    <w:lvl w:ilvl="5">
      <w:start w:val="1"/>
      <w:numFmt w:val="decimal"/>
      <w:lvlText w:val="%1.%2.%3.%4.%5.%6"/>
      <w:lvlJc w:val="left"/>
      <w:pPr>
        <w:ind w:left="3640" w:hanging="1440"/>
      </w:pPr>
    </w:lvl>
    <w:lvl w:ilvl="6">
      <w:start w:val="1"/>
      <w:numFmt w:val="decimal"/>
      <w:lvlText w:val="%1.%2.%3.%4.%5.%6.%7"/>
      <w:lvlJc w:val="left"/>
      <w:pPr>
        <w:ind w:left="4000" w:hanging="1440"/>
      </w:pPr>
    </w:lvl>
    <w:lvl w:ilvl="7">
      <w:start w:val="1"/>
      <w:numFmt w:val="decimal"/>
      <w:lvlText w:val="%1.%2.%3.%4.%5.%6.%7.%8"/>
      <w:lvlJc w:val="left"/>
      <w:pPr>
        <w:ind w:left="4720" w:hanging="1800"/>
      </w:pPr>
    </w:lvl>
    <w:lvl w:ilvl="8">
      <w:start w:val="1"/>
      <w:numFmt w:val="decimal"/>
      <w:lvlText w:val="%1.%2.%3.%4.%5.%6.%7.%8.%9"/>
      <w:lvlJc w:val="left"/>
      <w:pPr>
        <w:ind w:left="5080" w:hanging="1800"/>
      </w:pPr>
    </w:lvl>
  </w:abstractNum>
  <w:abstractNum w:abstractNumId="26" w15:restartNumberingAfterBreak="0">
    <w:nsid w:val="18BC1EE2"/>
    <w:multiLevelType w:val="hybridMultilevel"/>
    <w:tmpl w:val="EB0EFC80"/>
    <w:lvl w:ilvl="0" w:tplc="F8FEAED2">
      <w:numFmt w:val="bullet"/>
      <w:lvlText w:val="-"/>
      <w:lvlJc w:val="left"/>
      <w:pPr>
        <w:ind w:left="800" w:hanging="40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25B42BF1"/>
    <w:multiLevelType w:val="hybridMultilevel"/>
    <w:tmpl w:val="E6F26D96"/>
    <w:lvl w:ilvl="0" w:tplc="71A2CBB8">
      <w:start w:val="1"/>
      <w:numFmt w:val="lowerLetter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285A44EE"/>
    <w:multiLevelType w:val="multilevel"/>
    <w:tmpl w:val="4CAA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362912"/>
    <w:multiLevelType w:val="hybridMultilevel"/>
    <w:tmpl w:val="50B21146"/>
    <w:lvl w:ilvl="0" w:tplc="586811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36632F44"/>
    <w:multiLevelType w:val="hybridMultilevel"/>
    <w:tmpl w:val="CE681B28"/>
    <w:lvl w:ilvl="0" w:tplc="EA403DEA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393144DC"/>
    <w:multiLevelType w:val="hybridMultilevel"/>
    <w:tmpl w:val="DB7A54C8"/>
    <w:lvl w:ilvl="0" w:tplc="71A2CBB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3A0A4CCB"/>
    <w:multiLevelType w:val="hybridMultilevel"/>
    <w:tmpl w:val="7952D622"/>
    <w:lvl w:ilvl="0" w:tplc="C804BB7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3B126139"/>
    <w:multiLevelType w:val="multilevel"/>
    <w:tmpl w:val="26B2E3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AD5F2E"/>
    <w:multiLevelType w:val="multilevel"/>
    <w:tmpl w:val="7DCC7AD8"/>
    <w:lvl w:ilvl="0">
      <w:start w:val="1"/>
      <w:numFmt w:val="lowerLetter"/>
      <w:lvlText w:val="%1)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8A0522"/>
    <w:multiLevelType w:val="hybridMultilevel"/>
    <w:tmpl w:val="4EF20666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6" w15:restartNumberingAfterBreak="0">
    <w:nsid w:val="4B3F05A6"/>
    <w:multiLevelType w:val="multilevel"/>
    <w:tmpl w:val="A3DA672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D9B0441"/>
    <w:multiLevelType w:val="multilevel"/>
    <w:tmpl w:val="BD10A4EC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594C7796"/>
    <w:multiLevelType w:val="hybridMultilevel"/>
    <w:tmpl w:val="55145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302244"/>
    <w:multiLevelType w:val="multilevel"/>
    <w:tmpl w:val="9BB04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726423"/>
    <w:multiLevelType w:val="hybridMultilevel"/>
    <w:tmpl w:val="7E0E80D6"/>
    <w:lvl w:ilvl="0" w:tplc="72128A98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5F877DE2"/>
    <w:multiLevelType w:val="hybridMultilevel"/>
    <w:tmpl w:val="B7724556"/>
    <w:lvl w:ilvl="0" w:tplc="C804BB7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2" w15:restartNumberingAfterBreak="0">
    <w:nsid w:val="671B4CFB"/>
    <w:multiLevelType w:val="multilevel"/>
    <w:tmpl w:val="E422A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504291"/>
    <w:multiLevelType w:val="hybridMultilevel"/>
    <w:tmpl w:val="F9060C1A"/>
    <w:lvl w:ilvl="0" w:tplc="E460F5A8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4" w15:restartNumberingAfterBreak="0">
    <w:nsid w:val="69E010C7"/>
    <w:multiLevelType w:val="hybridMultilevel"/>
    <w:tmpl w:val="B0B21282"/>
    <w:lvl w:ilvl="0" w:tplc="71A2CBB8">
      <w:start w:val="1"/>
      <w:numFmt w:val="lowerLetter"/>
      <w:lvlText w:val="%1)"/>
      <w:lvlJc w:val="left"/>
      <w:pPr>
        <w:ind w:left="1000" w:hanging="400"/>
      </w:p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45" w15:restartNumberingAfterBreak="0">
    <w:nsid w:val="6C7644E7"/>
    <w:multiLevelType w:val="hybridMultilevel"/>
    <w:tmpl w:val="4346212A"/>
    <w:lvl w:ilvl="0" w:tplc="B36EF258">
      <w:start w:val="1"/>
      <w:numFmt w:val="bullet"/>
      <w:lvlText w:val="□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6" w15:restartNumberingAfterBreak="0">
    <w:nsid w:val="772D38A5"/>
    <w:multiLevelType w:val="hybridMultilevel"/>
    <w:tmpl w:val="32D816BC"/>
    <w:lvl w:ilvl="0" w:tplc="F8FEAED2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7" w15:restartNumberingAfterBreak="0">
    <w:nsid w:val="78762B5A"/>
    <w:multiLevelType w:val="multilevel"/>
    <w:tmpl w:val="CEEA9E6A"/>
    <w:lvl w:ilvl="0">
      <w:start w:val="1"/>
      <w:numFmt w:val="bullet"/>
      <w:lvlText w:val="-"/>
      <w:lvlJc w:val="left"/>
      <w:pPr>
        <w:ind w:left="760" w:hanging="36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78A0703B"/>
    <w:multiLevelType w:val="multilevel"/>
    <w:tmpl w:val="BC64C0D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B820EA7"/>
    <w:multiLevelType w:val="hybridMultilevel"/>
    <w:tmpl w:val="C06C9DC6"/>
    <w:lvl w:ilvl="0" w:tplc="04090003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CBE59F6"/>
    <w:multiLevelType w:val="hybridMultilevel"/>
    <w:tmpl w:val="1C763302"/>
    <w:lvl w:ilvl="0" w:tplc="F21A88D6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35"/>
  </w:num>
  <w:num w:numId="25">
    <w:abstractNumId w:val="45"/>
  </w:num>
  <w:num w:numId="26">
    <w:abstractNumId w:val="24"/>
  </w:num>
  <w:num w:numId="27">
    <w:abstractNumId w:val="38"/>
  </w:num>
  <w:num w:numId="28">
    <w:abstractNumId w:val="29"/>
  </w:num>
  <w:num w:numId="29">
    <w:abstractNumId w:val="41"/>
  </w:num>
  <w:num w:numId="30">
    <w:abstractNumId w:val="30"/>
  </w:num>
  <w:num w:numId="31">
    <w:abstractNumId w:val="40"/>
  </w:num>
  <w:num w:numId="32">
    <w:abstractNumId w:val="32"/>
  </w:num>
  <w:num w:numId="33">
    <w:abstractNumId w:val="43"/>
  </w:num>
  <w:num w:numId="34">
    <w:abstractNumId w:val="50"/>
  </w:num>
  <w:num w:numId="35">
    <w:abstractNumId w:val="39"/>
  </w:num>
  <w:num w:numId="36">
    <w:abstractNumId w:val="42"/>
  </w:num>
  <w:num w:numId="37">
    <w:abstractNumId w:val="33"/>
  </w:num>
  <w:num w:numId="38">
    <w:abstractNumId w:val="37"/>
  </w:num>
  <w:num w:numId="39">
    <w:abstractNumId w:val="34"/>
  </w:num>
  <w:num w:numId="40">
    <w:abstractNumId w:val="28"/>
  </w:num>
  <w:num w:numId="41">
    <w:abstractNumId w:val="23"/>
  </w:num>
  <w:num w:numId="42">
    <w:abstractNumId w:val="44"/>
  </w:num>
  <w:num w:numId="43">
    <w:abstractNumId w:val="27"/>
  </w:num>
  <w:num w:numId="44">
    <w:abstractNumId w:val="31"/>
  </w:num>
  <w:num w:numId="45">
    <w:abstractNumId w:val="46"/>
  </w:num>
  <w:num w:numId="46">
    <w:abstractNumId w:val="47"/>
  </w:num>
  <w:num w:numId="47">
    <w:abstractNumId w:val="48"/>
  </w:num>
  <w:num w:numId="48">
    <w:abstractNumId w:val="25"/>
  </w:num>
  <w:num w:numId="49">
    <w:abstractNumId w:val="49"/>
  </w:num>
  <w:num w:numId="50">
    <w:abstractNumId w:val="36"/>
  </w:num>
  <w:num w:numId="51">
    <w:abstractNumId w:val="2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readOnly" w:enforcement="0"/>
  <w:defaultTabStop w:val="80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zsDA1Mza0sDAwMzdW0lEKTi0uzszPAykwNK0FAMDTXkYtAAAA"/>
  </w:docVars>
  <w:rsids>
    <w:rsidRoot w:val="00EE0B4B"/>
    <w:rsid w:val="000009E1"/>
    <w:rsid w:val="00013475"/>
    <w:rsid w:val="00014903"/>
    <w:rsid w:val="0002150C"/>
    <w:rsid w:val="000215F1"/>
    <w:rsid w:val="000232F4"/>
    <w:rsid w:val="000241A0"/>
    <w:rsid w:val="00044EC0"/>
    <w:rsid w:val="000506C5"/>
    <w:rsid w:val="0005332E"/>
    <w:rsid w:val="00055A70"/>
    <w:rsid w:val="0005621F"/>
    <w:rsid w:val="00086FA8"/>
    <w:rsid w:val="000936D5"/>
    <w:rsid w:val="000A0C0B"/>
    <w:rsid w:val="000A44D3"/>
    <w:rsid w:val="000B1CCE"/>
    <w:rsid w:val="000B55D3"/>
    <w:rsid w:val="000B69C9"/>
    <w:rsid w:val="000C5347"/>
    <w:rsid w:val="000C58EC"/>
    <w:rsid w:val="000D1B6D"/>
    <w:rsid w:val="000D1BB0"/>
    <w:rsid w:val="000E4897"/>
    <w:rsid w:val="000F3FB0"/>
    <w:rsid w:val="000F45D0"/>
    <w:rsid w:val="000F6D68"/>
    <w:rsid w:val="00105D96"/>
    <w:rsid w:val="00115BC7"/>
    <w:rsid w:val="00117DF2"/>
    <w:rsid w:val="00123F72"/>
    <w:rsid w:val="00130157"/>
    <w:rsid w:val="001640FC"/>
    <w:rsid w:val="001665F4"/>
    <w:rsid w:val="00172155"/>
    <w:rsid w:val="00175ED4"/>
    <w:rsid w:val="00175F87"/>
    <w:rsid w:val="00176FE4"/>
    <w:rsid w:val="0018697C"/>
    <w:rsid w:val="00187473"/>
    <w:rsid w:val="00190375"/>
    <w:rsid w:val="001A7F9E"/>
    <w:rsid w:val="001B072E"/>
    <w:rsid w:val="001C2E4F"/>
    <w:rsid w:val="001D3DE3"/>
    <w:rsid w:val="001D6E29"/>
    <w:rsid w:val="002035D3"/>
    <w:rsid w:val="002056C3"/>
    <w:rsid w:val="0020691B"/>
    <w:rsid w:val="00213548"/>
    <w:rsid w:val="00222559"/>
    <w:rsid w:val="0022346B"/>
    <w:rsid w:val="002365E1"/>
    <w:rsid w:val="002458CC"/>
    <w:rsid w:val="00246FC0"/>
    <w:rsid w:val="00253B24"/>
    <w:rsid w:val="0026129B"/>
    <w:rsid w:val="0027451D"/>
    <w:rsid w:val="00277AF1"/>
    <w:rsid w:val="00280E8F"/>
    <w:rsid w:val="00283BAB"/>
    <w:rsid w:val="0028536D"/>
    <w:rsid w:val="00294612"/>
    <w:rsid w:val="002A0D6A"/>
    <w:rsid w:val="002A29C0"/>
    <w:rsid w:val="002A39B2"/>
    <w:rsid w:val="002A568B"/>
    <w:rsid w:val="002A75AA"/>
    <w:rsid w:val="002B08EE"/>
    <w:rsid w:val="002B3CD3"/>
    <w:rsid w:val="002B7485"/>
    <w:rsid w:val="002C1DF3"/>
    <w:rsid w:val="002C7384"/>
    <w:rsid w:val="002D334F"/>
    <w:rsid w:val="002D5620"/>
    <w:rsid w:val="002D7BEE"/>
    <w:rsid w:val="002E0ABA"/>
    <w:rsid w:val="00312D8C"/>
    <w:rsid w:val="00317968"/>
    <w:rsid w:val="00320B16"/>
    <w:rsid w:val="00322DCD"/>
    <w:rsid w:val="00325387"/>
    <w:rsid w:val="003302D7"/>
    <w:rsid w:val="0033473C"/>
    <w:rsid w:val="00336280"/>
    <w:rsid w:val="003404D0"/>
    <w:rsid w:val="00346732"/>
    <w:rsid w:val="0035202A"/>
    <w:rsid w:val="00355BF5"/>
    <w:rsid w:val="003674E0"/>
    <w:rsid w:val="003724EE"/>
    <w:rsid w:val="00375AEE"/>
    <w:rsid w:val="003762FF"/>
    <w:rsid w:val="0038628C"/>
    <w:rsid w:val="00387322"/>
    <w:rsid w:val="003920A9"/>
    <w:rsid w:val="00394E2B"/>
    <w:rsid w:val="0039590B"/>
    <w:rsid w:val="003B5104"/>
    <w:rsid w:val="003C0B0F"/>
    <w:rsid w:val="003C2048"/>
    <w:rsid w:val="003C283B"/>
    <w:rsid w:val="003C3399"/>
    <w:rsid w:val="003D5156"/>
    <w:rsid w:val="003D5B1E"/>
    <w:rsid w:val="003D72FE"/>
    <w:rsid w:val="003D79F1"/>
    <w:rsid w:val="003E0250"/>
    <w:rsid w:val="003E094B"/>
    <w:rsid w:val="003F7913"/>
    <w:rsid w:val="00403DBD"/>
    <w:rsid w:val="00410613"/>
    <w:rsid w:val="00417297"/>
    <w:rsid w:val="00421A7F"/>
    <w:rsid w:val="0042651F"/>
    <w:rsid w:val="00437C62"/>
    <w:rsid w:val="004445BF"/>
    <w:rsid w:val="00446507"/>
    <w:rsid w:val="00452DFC"/>
    <w:rsid w:val="0045389C"/>
    <w:rsid w:val="00456EAA"/>
    <w:rsid w:val="00465371"/>
    <w:rsid w:val="004671B7"/>
    <w:rsid w:val="00467EDD"/>
    <w:rsid w:val="004765A9"/>
    <w:rsid w:val="004840B5"/>
    <w:rsid w:val="0049011E"/>
    <w:rsid w:val="004B1CF7"/>
    <w:rsid w:val="004B5202"/>
    <w:rsid w:val="004D1D1A"/>
    <w:rsid w:val="004E5570"/>
    <w:rsid w:val="004F736C"/>
    <w:rsid w:val="004F73EC"/>
    <w:rsid w:val="004F7A7A"/>
    <w:rsid w:val="00503A63"/>
    <w:rsid w:val="005064D0"/>
    <w:rsid w:val="00510350"/>
    <w:rsid w:val="005307F4"/>
    <w:rsid w:val="00531091"/>
    <w:rsid w:val="005543D3"/>
    <w:rsid w:val="005616D7"/>
    <w:rsid w:val="005619B2"/>
    <w:rsid w:val="005623CA"/>
    <w:rsid w:val="0056268B"/>
    <w:rsid w:val="00565D36"/>
    <w:rsid w:val="00572E3B"/>
    <w:rsid w:val="0057393A"/>
    <w:rsid w:val="005760A3"/>
    <w:rsid w:val="00577D19"/>
    <w:rsid w:val="0058219E"/>
    <w:rsid w:val="00590C88"/>
    <w:rsid w:val="005920E0"/>
    <w:rsid w:val="005A353F"/>
    <w:rsid w:val="005B0B82"/>
    <w:rsid w:val="005B348F"/>
    <w:rsid w:val="005B5BE3"/>
    <w:rsid w:val="005C0C48"/>
    <w:rsid w:val="005C1E0D"/>
    <w:rsid w:val="005C2033"/>
    <w:rsid w:val="005E1D99"/>
    <w:rsid w:val="005E21B7"/>
    <w:rsid w:val="005E71A1"/>
    <w:rsid w:val="005F1A83"/>
    <w:rsid w:val="005F2F34"/>
    <w:rsid w:val="00600BA1"/>
    <w:rsid w:val="00600E4A"/>
    <w:rsid w:val="00612D07"/>
    <w:rsid w:val="0061336A"/>
    <w:rsid w:val="0061383F"/>
    <w:rsid w:val="00615BDC"/>
    <w:rsid w:val="006216E2"/>
    <w:rsid w:val="0063050E"/>
    <w:rsid w:val="0064245A"/>
    <w:rsid w:val="00647112"/>
    <w:rsid w:val="00650A3B"/>
    <w:rsid w:val="006564B4"/>
    <w:rsid w:val="00671ABF"/>
    <w:rsid w:val="0067297C"/>
    <w:rsid w:val="00695E1C"/>
    <w:rsid w:val="0069776E"/>
    <w:rsid w:val="006A016F"/>
    <w:rsid w:val="006B0E72"/>
    <w:rsid w:val="006B6FB2"/>
    <w:rsid w:val="006C4354"/>
    <w:rsid w:val="006E198F"/>
    <w:rsid w:val="006F6156"/>
    <w:rsid w:val="00700BF3"/>
    <w:rsid w:val="00716E84"/>
    <w:rsid w:val="0071775B"/>
    <w:rsid w:val="00727DCE"/>
    <w:rsid w:val="007300ED"/>
    <w:rsid w:val="00745145"/>
    <w:rsid w:val="007727FA"/>
    <w:rsid w:val="00776187"/>
    <w:rsid w:val="00793D59"/>
    <w:rsid w:val="007964A6"/>
    <w:rsid w:val="007A01B1"/>
    <w:rsid w:val="007A0923"/>
    <w:rsid w:val="007A144F"/>
    <w:rsid w:val="007A409F"/>
    <w:rsid w:val="007A40DF"/>
    <w:rsid w:val="007A53BF"/>
    <w:rsid w:val="007C5484"/>
    <w:rsid w:val="007D4E17"/>
    <w:rsid w:val="007E4E4F"/>
    <w:rsid w:val="007F4840"/>
    <w:rsid w:val="007F7D16"/>
    <w:rsid w:val="008143ED"/>
    <w:rsid w:val="00824B28"/>
    <w:rsid w:val="008253A4"/>
    <w:rsid w:val="00832616"/>
    <w:rsid w:val="00840A96"/>
    <w:rsid w:val="00840B75"/>
    <w:rsid w:val="00842867"/>
    <w:rsid w:val="00845E01"/>
    <w:rsid w:val="0087021D"/>
    <w:rsid w:val="008722CC"/>
    <w:rsid w:val="008771FC"/>
    <w:rsid w:val="00883FCA"/>
    <w:rsid w:val="00894DC9"/>
    <w:rsid w:val="008975DD"/>
    <w:rsid w:val="008A0815"/>
    <w:rsid w:val="008B7EC4"/>
    <w:rsid w:val="008C5214"/>
    <w:rsid w:val="008D278A"/>
    <w:rsid w:val="008D75C6"/>
    <w:rsid w:val="008E181B"/>
    <w:rsid w:val="008E7F30"/>
    <w:rsid w:val="0090024B"/>
    <w:rsid w:val="00905FAA"/>
    <w:rsid w:val="009149F5"/>
    <w:rsid w:val="0094203B"/>
    <w:rsid w:val="00964303"/>
    <w:rsid w:val="009678CC"/>
    <w:rsid w:val="00971C80"/>
    <w:rsid w:val="009742D2"/>
    <w:rsid w:val="009A00C1"/>
    <w:rsid w:val="009A524B"/>
    <w:rsid w:val="009A7D79"/>
    <w:rsid w:val="009B27B0"/>
    <w:rsid w:val="009B4AEC"/>
    <w:rsid w:val="009F6778"/>
    <w:rsid w:val="00A25E8C"/>
    <w:rsid w:val="00A27E0A"/>
    <w:rsid w:val="00A31608"/>
    <w:rsid w:val="00A33514"/>
    <w:rsid w:val="00A37FE7"/>
    <w:rsid w:val="00A4199B"/>
    <w:rsid w:val="00A61741"/>
    <w:rsid w:val="00A66456"/>
    <w:rsid w:val="00A815EA"/>
    <w:rsid w:val="00A8354F"/>
    <w:rsid w:val="00A958B8"/>
    <w:rsid w:val="00AA12E7"/>
    <w:rsid w:val="00AA7AC9"/>
    <w:rsid w:val="00AB1EDF"/>
    <w:rsid w:val="00AC3ED8"/>
    <w:rsid w:val="00AC66B1"/>
    <w:rsid w:val="00AC6DE1"/>
    <w:rsid w:val="00AC797B"/>
    <w:rsid w:val="00AD52D0"/>
    <w:rsid w:val="00AF3DB2"/>
    <w:rsid w:val="00B01CBD"/>
    <w:rsid w:val="00B03F28"/>
    <w:rsid w:val="00B06635"/>
    <w:rsid w:val="00B07DCA"/>
    <w:rsid w:val="00B20296"/>
    <w:rsid w:val="00B2056A"/>
    <w:rsid w:val="00B24EE5"/>
    <w:rsid w:val="00B2697F"/>
    <w:rsid w:val="00B3795E"/>
    <w:rsid w:val="00B40206"/>
    <w:rsid w:val="00B45BCB"/>
    <w:rsid w:val="00B46DA9"/>
    <w:rsid w:val="00B51259"/>
    <w:rsid w:val="00B54633"/>
    <w:rsid w:val="00B55234"/>
    <w:rsid w:val="00B62931"/>
    <w:rsid w:val="00B63237"/>
    <w:rsid w:val="00B650BE"/>
    <w:rsid w:val="00B67026"/>
    <w:rsid w:val="00B670F5"/>
    <w:rsid w:val="00B81F25"/>
    <w:rsid w:val="00B83D9D"/>
    <w:rsid w:val="00B840C3"/>
    <w:rsid w:val="00B84252"/>
    <w:rsid w:val="00B86B9C"/>
    <w:rsid w:val="00BD49F2"/>
    <w:rsid w:val="00BE03E1"/>
    <w:rsid w:val="00BE7516"/>
    <w:rsid w:val="00BF48B3"/>
    <w:rsid w:val="00C05957"/>
    <w:rsid w:val="00C16CC0"/>
    <w:rsid w:val="00C23C3D"/>
    <w:rsid w:val="00C24F39"/>
    <w:rsid w:val="00C2707A"/>
    <w:rsid w:val="00C31ABE"/>
    <w:rsid w:val="00C5508F"/>
    <w:rsid w:val="00C6104B"/>
    <w:rsid w:val="00C67E6B"/>
    <w:rsid w:val="00C87410"/>
    <w:rsid w:val="00C913AE"/>
    <w:rsid w:val="00CA3DEF"/>
    <w:rsid w:val="00CA5A0F"/>
    <w:rsid w:val="00CB4EE2"/>
    <w:rsid w:val="00CB661E"/>
    <w:rsid w:val="00CC2DDF"/>
    <w:rsid w:val="00CC4DF4"/>
    <w:rsid w:val="00CC7B92"/>
    <w:rsid w:val="00CD5BE0"/>
    <w:rsid w:val="00CE74F6"/>
    <w:rsid w:val="00CF1DE6"/>
    <w:rsid w:val="00CF63AA"/>
    <w:rsid w:val="00CF7AEE"/>
    <w:rsid w:val="00D04FA5"/>
    <w:rsid w:val="00D059CA"/>
    <w:rsid w:val="00D0612F"/>
    <w:rsid w:val="00D06DDA"/>
    <w:rsid w:val="00D31FF4"/>
    <w:rsid w:val="00D3572E"/>
    <w:rsid w:val="00D45FA9"/>
    <w:rsid w:val="00D51359"/>
    <w:rsid w:val="00D541F0"/>
    <w:rsid w:val="00D5463A"/>
    <w:rsid w:val="00D55727"/>
    <w:rsid w:val="00D641AD"/>
    <w:rsid w:val="00D747BD"/>
    <w:rsid w:val="00D7732F"/>
    <w:rsid w:val="00D8211E"/>
    <w:rsid w:val="00D87BDF"/>
    <w:rsid w:val="00D944AE"/>
    <w:rsid w:val="00D95B03"/>
    <w:rsid w:val="00D965D1"/>
    <w:rsid w:val="00DB2B4F"/>
    <w:rsid w:val="00DB2E7D"/>
    <w:rsid w:val="00DB49EF"/>
    <w:rsid w:val="00DC0096"/>
    <w:rsid w:val="00DC7872"/>
    <w:rsid w:val="00DD50BB"/>
    <w:rsid w:val="00DE02D9"/>
    <w:rsid w:val="00DE74BC"/>
    <w:rsid w:val="00DF0FA2"/>
    <w:rsid w:val="00E111FB"/>
    <w:rsid w:val="00E149D5"/>
    <w:rsid w:val="00E166B6"/>
    <w:rsid w:val="00E17DF3"/>
    <w:rsid w:val="00E20956"/>
    <w:rsid w:val="00E21327"/>
    <w:rsid w:val="00E37FE7"/>
    <w:rsid w:val="00E433CA"/>
    <w:rsid w:val="00E44AD7"/>
    <w:rsid w:val="00E50296"/>
    <w:rsid w:val="00E631DC"/>
    <w:rsid w:val="00E6792C"/>
    <w:rsid w:val="00E7432A"/>
    <w:rsid w:val="00EB7A9E"/>
    <w:rsid w:val="00EC5071"/>
    <w:rsid w:val="00EC750C"/>
    <w:rsid w:val="00ED019B"/>
    <w:rsid w:val="00ED5879"/>
    <w:rsid w:val="00ED6E49"/>
    <w:rsid w:val="00EE0B4B"/>
    <w:rsid w:val="00EE3BDA"/>
    <w:rsid w:val="00EF657F"/>
    <w:rsid w:val="00F03166"/>
    <w:rsid w:val="00F05898"/>
    <w:rsid w:val="00F06702"/>
    <w:rsid w:val="00F11B1B"/>
    <w:rsid w:val="00F1599B"/>
    <w:rsid w:val="00F16696"/>
    <w:rsid w:val="00F2532E"/>
    <w:rsid w:val="00F3488B"/>
    <w:rsid w:val="00F41B1E"/>
    <w:rsid w:val="00F42ACA"/>
    <w:rsid w:val="00F541A8"/>
    <w:rsid w:val="00F739A6"/>
    <w:rsid w:val="00F73B3D"/>
    <w:rsid w:val="00F838CA"/>
    <w:rsid w:val="00F9201E"/>
    <w:rsid w:val="00FA464F"/>
    <w:rsid w:val="00FB689E"/>
    <w:rsid w:val="00FC55CA"/>
    <w:rsid w:val="00FD5749"/>
    <w:rsid w:val="00FD78C5"/>
    <w:rsid w:val="00FD7A64"/>
    <w:rsid w:val="00FE275A"/>
    <w:rsid w:val="00FF419A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625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="맑은 고딕" w:hAnsi="맑은 고딕" w:cs="Arial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63A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paragraph" w:styleId="10">
    <w:name w:val="heading 1"/>
    <w:basedOn w:val="a"/>
    <w:next w:val="a"/>
    <w:link w:val="1Char1"/>
    <w:qFormat/>
    <w:pPr>
      <w:keepNext/>
      <w:outlineLvl w:val="0"/>
    </w:pPr>
    <w:rPr>
      <w:rFonts w:cs="Times New Roman"/>
      <w:sz w:val="28"/>
      <w:szCs w:val="2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00" w:after="0"/>
      <w:outlineLvl w:val="1"/>
    </w:pPr>
    <w:rPr>
      <w:rFonts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40" w:after="0"/>
      <w:outlineLvl w:val="2"/>
    </w:pPr>
    <w:rPr>
      <w:rFonts w:cs="Times New Roman"/>
      <w:color w:val="24406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1">
    <w:name w:val="제목 1 Char1"/>
    <w:link w:val="10"/>
    <w:rPr>
      <w:rFonts w:ascii="Arial" w:hAnsi="Arial" w:cs="Arial"/>
      <w:b/>
      <w:kern w:val="2"/>
      <w:sz w:val="36"/>
      <w:szCs w:val="22"/>
    </w:rPr>
  </w:style>
  <w:style w:type="character" w:customStyle="1" w:styleId="Char">
    <w:name w:val="메모 텍스트 Char"/>
    <w:basedOn w:val="a0"/>
    <w:uiPriority w:val="99"/>
  </w:style>
  <w:style w:type="character" w:customStyle="1" w:styleId="Char0">
    <w:name w:val="풍선 도움말 텍스트 Char"/>
    <w:rPr>
      <w:rFonts w:ascii="Cambria" w:eastAsia="Cambria" w:hAnsi="Cambria" w:cs="Cambria"/>
      <w:sz w:val="18"/>
      <w:szCs w:val="18"/>
    </w:rPr>
  </w:style>
  <w:style w:type="character" w:customStyle="1" w:styleId="2Char">
    <w:name w:val="제목 2 Char"/>
    <w:rPr>
      <w:rFonts w:ascii="Cambria" w:eastAsia="Cambria" w:hAnsi="Cambria" w:cs="Cambria"/>
    </w:rPr>
  </w:style>
  <w:style w:type="character" w:customStyle="1" w:styleId="1Char">
    <w:name w:val="제목 1 Char"/>
    <w:rPr>
      <w:rFonts w:ascii="Cambria" w:eastAsia="Cambria" w:hAnsi="Cambria" w:cs="Cambria"/>
      <w:sz w:val="28"/>
      <w:szCs w:val="28"/>
    </w:rPr>
  </w:style>
  <w:style w:type="character" w:customStyle="1" w:styleId="3Char">
    <w:name w:val="제목 3 Char"/>
    <w:rPr>
      <w:rFonts w:ascii="Cambria" w:eastAsia="Cambria" w:hAnsi="Cambria" w:cs="Cambria"/>
    </w:rPr>
  </w:style>
  <w:style w:type="character" w:customStyle="1" w:styleId="Char1">
    <w:name w:val="각주 텍스트 Char"/>
    <w:basedOn w:val="a0"/>
    <w:uiPriority w:val="99"/>
  </w:style>
  <w:style w:type="paragraph" w:styleId="a3">
    <w:name w:val="List Paragraph"/>
    <w:basedOn w:val="a"/>
    <w:link w:val="Char2"/>
    <w:qFormat/>
    <w:pPr>
      <w:ind w:leftChars="400" w:left="800"/>
    </w:pPr>
  </w:style>
  <w:style w:type="paragraph" w:customStyle="1" w:styleId="a4">
    <w:basedOn w:val="a"/>
    <w:next w:val="a3"/>
    <w:qFormat/>
    <w:pPr>
      <w:ind w:leftChars="400" w:left="800"/>
    </w:pPr>
  </w:style>
  <w:style w:type="paragraph" w:customStyle="1" w:styleId="a5">
    <w:basedOn w:val="a"/>
    <w:next w:val="a3"/>
    <w:qFormat/>
    <w:pPr>
      <w:ind w:leftChars="400" w:left="800"/>
    </w:pPr>
  </w:style>
  <w:style w:type="paragraph" w:customStyle="1" w:styleId="a6">
    <w:basedOn w:val="a"/>
    <w:next w:val="a3"/>
    <w:qFormat/>
    <w:pPr>
      <w:ind w:leftChars="400" w:left="800"/>
    </w:pPr>
  </w:style>
  <w:style w:type="paragraph" w:customStyle="1" w:styleId="a7">
    <w:basedOn w:val="a"/>
    <w:next w:val="a3"/>
    <w:qFormat/>
    <w:pPr>
      <w:ind w:leftChars="400" w:left="800"/>
    </w:pPr>
  </w:style>
  <w:style w:type="paragraph" w:customStyle="1" w:styleId="a8">
    <w:basedOn w:val="a"/>
    <w:next w:val="a3"/>
    <w:qFormat/>
    <w:pPr>
      <w:ind w:leftChars="400" w:left="800"/>
    </w:pPr>
  </w:style>
  <w:style w:type="paragraph" w:styleId="a9">
    <w:name w:val="annotation text"/>
    <w:basedOn w:val="a"/>
    <w:link w:val="Char10"/>
    <w:uiPriority w:val="99"/>
    <w:unhideWhenUsed/>
    <w:pPr>
      <w:jc w:val="left"/>
    </w:pPr>
  </w:style>
  <w:style w:type="character" w:styleId="aa">
    <w:name w:val="annotation reference"/>
    <w:uiPriority w:val="99"/>
    <w:semiHidden/>
    <w:unhideWhenUsed/>
    <w:rPr>
      <w:kern w:val="2"/>
      <w:sz w:val="18"/>
      <w:szCs w:val="18"/>
    </w:rPr>
  </w:style>
  <w:style w:type="paragraph" w:styleId="ab">
    <w:name w:val="Balloon Text"/>
    <w:basedOn w:val="a"/>
    <w:semiHidden/>
    <w:unhideWhenUsed/>
    <w:pPr>
      <w:spacing w:after="0" w:line="240" w:lineRule="auto"/>
    </w:pPr>
    <w:rPr>
      <w:rFonts w:cs="Times New Roman"/>
      <w:sz w:val="18"/>
      <w:szCs w:val="18"/>
    </w:rPr>
  </w:style>
  <w:style w:type="character" w:styleId="ac">
    <w:name w:val="Hyperlink"/>
    <w:uiPriority w:val="99"/>
    <w:unhideWhenUsed/>
    <w:rPr>
      <w:color w:val="0000FF"/>
      <w:kern w:val="2"/>
      <w:u w:val="single"/>
    </w:rPr>
  </w:style>
  <w:style w:type="paragraph" w:styleId="ad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footnote reference"/>
    <w:uiPriority w:val="99"/>
    <w:semiHidden/>
    <w:unhideWhenUsed/>
    <w:rPr>
      <w:kern w:val="2"/>
      <w:szCs w:val="22"/>
      <w:vertAlign w:val="superscript"/>
    </w:rPr>
  </w:style>
  <w:style w:type="paragraph" w:styleId="af">
    <w:name w:val="footnote text"/>
    <w:basedOn w:val="a"/>
    <w:uiPriority w:val="99"/>
    <w:semiHidden/>
    <w:unhideWhenUsed/>
    <w:pPr>
      <w:snapToGrid w:val="0"/>
      <w:jc w:val="left"/>
    </w:pPr>
  </w:style>
  <w:style w:type="paragraph" w:customStyle="1" w:styleId="1">
    <w:name w:val="1"/>
    <w:basedOn w:val="a3"/>
    <w:qFormat/>
    <w:pPr>
      <w:widowControl/>
      <w:numPr>
        <w:numId w:val="1"/>
      </w:numPr>
      <w:wordWrap/>
      <w:spacing w:after="0"/>
      <w:ind w:leftChars="0" w:left="0"/>
    </w:pPr>
    <w:rPr>
      <w:rFonts w:ascii="Arial" w:hAnsi="Arial"/>
      <w:b/>
      <w:sz w:val="36"/>
    </w:rPr>
  </w:style>
  <w:style w:type="paragraph" w:styleId="30">
    <w:name w:val="toc 3"/>
    <w:basedOn w:val="a"/>
    <w:next w:val="a"/>
    <w:autoRedefine/>
    <w:uiPriority w:val="39"/>
    <w:unhideWhenUsed/>
    <w:pPr>
      <w:spacing w:after="0"/>
      <w:jc w:val="left"/>
    </w:pPr>
    <w:rPr>
      <w:smallCaps/>
      <w:sz w:val="22"/>
    </w:rPr>
  </w:style>
  <w:style w:type="paragraph" w:styleId="11">
    <w:name w:val="toc 1"/>
    <w:basedOn w:val="a"/>
    <w:next w:val="a"/>
    <w:autoRedefine/>
    <w:uiPriority w:val="39"/>
    <w:unhideWhenUsed/>
    <w:pPr>
      <w:tabs>
        <w:tab w:val="left" w:pos="1325"/>
        <w:tab w:val="right" w:pos="9016"/>
      </w:tabs>
      <w:spacing w:before="360" w:after="360"/>
      <w:ind w:left="1349" w:hangingChars="613" w:hanging="1349"/>
      <w:jc w:val="left"/>
    </w:pPr>
    <w:rPr>
      <w:b/>
      <w:bCs/>
      <w:caps/>
      <w:sz w:val="22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AF3DB2"/>
    <w:pPr>
      <w:tabs>
        <w:tab w:val="left" w:pos="1349"/>
        <w:tab w:val="right" w:pos="9016"/>
      </w:tabs>
      <w:spacing w:after="0"/>
      <w:ind w:leftChars="213" w:left="426"/>
      <w:jc w:val="left"/>
    </w:pPr>
    <w:rPr>
      <w:b/>
      <w:bCs/>
      <w:smallCaps/>
      <w:sz w:val="22"/>
    </w:rPr>
  </w:style>
  <w:style w:type="paragraph" w:styleId="af0">
    <w:name w:val="header"/>
    <w:basedOn w:val="a"/>
    <w:link w:val="Char3"/>
    <w:uiPriority w:val="99"/>
    <w:unhideWhenUsed/>
    <w:rsid w:val="00D059C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link w:val="af0"/>
    <w:uiPriority w:val="99"/>
    <w:rsid w:val="00D059CA"/>
    <w:rPr>
      <w:kern w:val="2"/>
      <w:szCs w:val="22"/>
    </w:rPr>
  </w:style>
  <w:style w:type="paragraph" w:styleId="af1">
    <w:name w:val="footer"/>
    <w:basedOn w:val="a"/>
    <w:link w:val="Char4"/>
    <w:uiPriority w:val="99"/>
    <w:unhideWhenUsed/>
    <w:rsid w:val="00D059C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link w:val="af1"/>
    <w:uiPriority w:val="99"/>
    <w:rsid w:val="00D059CA"/>
    <w:rPr>
      <w:kern w:val="2"/>
      <w:szCs w:val="22"/>
    </w:rPr>
  </w:style>
  <w:style w:type="paragraph" w:customStyle="1" w:styleId="af8">
    <w:name w:val="af8"/>
    <w:basedOn w:val="a"/>
    <w:rsid w:val="007A0923"/>
    <w:pPr>
      <w:widowControl/>
      <w:wordWrap/>
      <w:autoSpaceDE/>
      <w:autoSpaceDN/>
      <w:snapToGrid w:val="0"/>
      <w:spacing w:after="0" w:line="240" w:lineRule="auto"/>
      <w:jc w:val="left"/>
      <w:textAlignment w:val="baseline"/>
    </w:pPr>
    <w:rPr>
      <w:rFonts w:cs="굴림"/>
      <w:color w:val="000000"/>
      <w:kern w:val="0"/>
      <w:szCs w:val="20"/>
    </w:rPr>
  </w:style>
  <w:style w:type="paragraph" w:styleId="af2">
    <w:name w:val="annotation subject"/>
    <w:basedOn w:val="a9"/>
    <w:next w:val="a9"/>
    <w:link w:val="Char5"/>
    <w:uiPriority w:val="99"/>
    <w:semiHidden/>
    <w:unhideWhenUsed/>
    <w:rsid w:val="00FF419A"/>
    <w:rPr>
      <w:b/>
      <w:bCs/>
    </w:rPr>
  </w:style>
  <w:style w:type="character" w:customStyle="1" w:styleId="Char10">
    <w:name w:val="메모 텍스트 Char1"/>
    <w:link w:val="a9"/>
    <w:semiHidden/>
    <w:rsid w:val="00FF419A"/>
    <w:rPr>
      <w:kern w:val="2"/>
      <w:szCs w:val="22"/>
    </w:rPr>
  </w:style>
  <w:style w:type="character" w:customStyle="1" w:styleId="Char5">
    <w:name w:val="메모 주제 Char"/>
    <w:link w:val="af2"/>
    <w:uiPriority w:val="99"/>
    <w:semiHidden/>
    <w:rsid w:val="00FF419A"/>
    <w:rPr>
      <w:b/>
      <w:bCs/>
      <w:kern w:val="2"/>
      <w:szCs w:val="22"/>
    </w:rPr>
  </w:style>
  <w:style w:type="character" w:customStyle="1" w:styleId="Char2">
    <w:name w:val="목록 단락 Char"/>
    <w:basedOn w:val="a0"/>
    <w:link w:val="a3"/>
    <w:rsid w:val="003920A9"/>
    <w:rPr>
      <w:kern w:val="2"/>
      <w:szCs w:val="22"/>
    </w:rPr>
  </w:style>
  <w:style w:type="table" w:styleId="af3">
    <w:name w:val="Table Grid"/>
    <w:basedOn w:val="a1"/>
    <w:uiPriority w:val="39"/>
    <w:rsid w:val="00285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2A39B2"/>
    <w:rPr>
      <w:b/>
      <w:bCs/>
    </w:rPr>
  </w:style>
  <w:style w:type="paragraph" w:styleId="af5">
    <w:name w:val="No Spacing"/>
    <w:qFormat/>
    <w:rsid w:val="001D3DE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customStyle="1" w:styleId="Default">
    <w:name w:val="Default"/>
    <w:rsid w:val="0035202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km-KH"/>
    </w:rPr>
  </w:style>
  <w:style w:type="paragraph" w:styleId="af6">
    <w:name w:val="caption"/>
    <w:basedOn w:val="a"/>
    <w:next w:val="a"/>
    <w:uiPriority w:val="35"/>
    <w:unhideWhenUsed/>
    <w:qFormat/>
    <w:rsid w:val="0035202A"/>
    <w:pPr>
      <w:widowControl/>
      <w:wordWrap/>
      <w:autoSpaceDE/>
      <w:autoSpaceDN/>
      <w:spacing w:line="240" w:lineRule="auto"/>
      <w:jc w:val="left"/>
    </w:pPr>
    <w:rPr>
      <w:rFonts w:ascii="Calibri" w:eastAsia="MS Mincho" w:hAnsi="Calibri" w:cs="DaunPenh"/>
      <w:i/>
      <w:iCs/>
      <w:color w:val="1F497D"/>
      <w:kern w:val="0"/>
      <w:sz w:val="18"/>
      <w:szCs w:val="18"/>
      <w:lang w:val="en-GB"/>
    </w:rPr>
  </w:style>
  <w:style w:type="paragraph" w:styleId="af7">
    <w:name w:val="Revision"/>
    <w:hidden/>
    <w:uiPriority w:val="99"/>
    <w:semiHidden/>
    <w:rsid w:val="003D5B1E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8FC8E-604C-46B0-8F76-1333AD0F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1060</Words>
  <Characters>6045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Asian Forest Cooperation Organization</vt:lpstr>
      <vt:lpstr>Asian Forest Cooperation Organization</vt:lpstr>
    </vt:vector>
  </TitlesOfParts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Forest Cooperation Organization</dc:title>
  <dc:subject/>
  <dc:creator/>
  <cp:keywords/>
  <dc:description/>
  <cp:lastModifiedBy/>
  <cp:revision>1</cp:revision>
  <dcterms:created xsi:type="dcterms:W3CDTF">2020-12-01T04:04:00Z</dcterms:created>
  <dcterms:modified xsi:type="dcterms:W3CDTF">2020-12-23T04:53:00Z</dcterms:modified>
  <cp:version>0900.0001.01</cp:version>
</cp:coreProperties>
</file>